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E3531" w14:textId="77777777" w:rsidR="00915C05" w:rsidRDefault="00531885">
      <w:pPr>
        <w:pStyle w:val="BodyText"/>
        <w:spacing w:before="53" w:line="243" w:lineRule="exact"/>
        <w:ind w:left="4340" w:right="4320"/>
        <w:jc w:val="center"/>
        <w:rPr>
          <w:rFonts w:ascii="Old English Text MT"/>
        </w:rPr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5E92E69D" wp14:editId="44A5FB3D">
            <wp:simplePos x="0" y="0"/>
            <wp:positionH relativeFrom="page">
              <wp:posOffset>1339850</wp:posOffset>
            </wp:positionH>
            <wp:positionV relativeFrom="paragraph">
              <wp:posOffset>34865</wp:posOffset>
            </wp:positionV>
            <wp:extent cx="784225" cy="771448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71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Old English Text MT"/>
        </w:rPr>
        <w:t>Maplewood</w:t>
      </w:r>
      <w:r>
        <w:rPr>
          <w:rFonts w:ascii="Old English Text MT"/>
          <w:spacing w:val="-7"/>
        </w:rPr>
        <w:t xml:space="preserve"> </w:t>
      </w:r>
      <w:r>
        <w:rPr>
          <w:rFonts w:ascii="Old English Text MT"/>
        </w:rPr>
        <w:t>Cemetery</w:t>
      </w:r>
      <w:r>
        <w:rPr>
          <w:rFonts w:ascii="Old English Text MT"/>
          <w:spacing w:val="-3"/>
        </w:rPr>
        <w:t xml:space="preserve"> </w:t>
      </w:r>
      <w:r>
        <w:rPr>
          <w:rFonts w:ascii="Old English Text MT"/>
        </w:rPr>
        <w:t>Association</w:t>
      </w:r>
    </w:p>
    <w:p w14:paraId="3A2B8CA4" w14:textId="77777777" w:rsidR="00915C05" w:rsidRDefault="00531885">
      <w:pPr>
        <w:pStyle w:val="Heading1"/>
        <w:spacing w:line="222" w:lineRule="exact"/>
        <w:ind w:left="4339" w:right="4320"/>
        <w:jc w:val="center"/>
        <w:rPr>
          <w:rFonts w:ascii="Copperplate Gothic Bold"/>
        </w:rPr>
      </w:pPr>
      <w:r>
        <w:rPr>
          <w:rFonts w:ascii="Copperplate Gothic Bold"/>
        </w:rPr>
        <w:t>150</w:t>
      </w:r>
      <w:r>
        <w:rPr>
          <w:rFonts w:ascii="Copperplate Gothic Bold"/>
          <w:spacing w:val="-3"/>
        </w:rPr>
        <w:t xml:space="preserve"> </w:t>
      </w:r>
      <w:r>
        <w:rPr>
          <w:rFonts w:ascii="Copperplate Gothic Bold"/>
        </w:rPr>
        <w:t>Middle</w:t>
      </w:r>
      <w:r>
        <w:rPr>
          <w:rFonts w:ascii="Copperplate Gothic Bold"/>
          <w:spacing w:val="-2"/>
        </w:rPr>
        <w:t xml:space="preserve"> </w:t>
      </w:r>
      <w:r>
        <w:rPr>
          <w:rFonts w:ascii="Copperplate Gothic Bold"/>
        </w:rPr>
        <w:t>Road</w:t>
      </w:r>
    </w:p>
    <w:p w14:paraId="33BF4286" w14:textId="697AFEFB" w:rsidR="00915C05" w:rsidRDefault="0061515E">
      <w:pPr>
        <w:ind w:left="4340" w:right="4317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21280" behindDoc="1" locked="0" layoutInCell="1" allowOverlap="1" wp14:anchorId="2EA423B6" wp14:editId="5426439C">
                <wp:simplePos x="0" y="0"/>
                <wp:positionH relativeFrom="page">
                  <wp:posOffset>3307715</wp:posOffset>
                </wp:positionH>
                <wp:positionV relativeFrom="paragraph">
                  <wp:posOffset>273685</wp:posOffset>
                </wp:positionV>
                <wp:extent cx="1274445" cy="13970"/>
                <wp:effectExtent l="0" t="0" r="0" b="0"/>
                <wp:wrapNone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4445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2601915D" id="docshape1" o:spid="_x0000_s1026" style="position:absolute;margin-left:260.45pt;margin-top:21.55pt;width:100.35pt;height:1.1pt;z-index:-15795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" fillcolor="black" stroked="f">
                <w10:wrap anchorx="page"/>
              </v:rect>
            </w:pict>
          </mc:Fallback>
        </mc:AlternateContent>
      </w:r>
      <w:r w:rsidR="00531885">
        <w:rPr>
          <w:rFonts w:ascii="Copperplate Gothic Bold"/>
          <w:b/>
          <w:sz w:val="20"/>
        </w:rPr>
        <w:t>Henrietta,</w:t>
      </w:r>
      <w:r w:rsidR="00531885">
        <w:rPr>
          <w:rFonts w:ascii="Copperplate Gothic Bold"/>
          <w:b/>
          <w:spacing w:val="-7"/>
          <w:sz w:val="20"/>
        </w:rPr>
        <w:t xml:space="preserve"> </w:t>
      </w:r>
      <w:r w:rsidR="00531885">
        <w:rPr>
          <w:rFonts w:ascii="Copperplate Gothic Bold"/>
          <w:b/>
          <w:sz w:val="20"/>
        </w:rPr>
        <w:t>NY</w:t>
      </w:r>
      <w:r w:rsidR="00531885">
        <w:rPr>
          <w:rFonts w:ascii="Copperplate Gothic Bold"/>
          <w:b/>
          <w:spacing w:val="38"/>
          <w:sz w:val="20"/>
        </w:rPr>
        <w:t xml:space="preserve"> </w:t>
      </w:r>
      <w:r w:rsidR="00531885">
        <w:rPr>
          <w:rFonts w:ascii="Copperplate Gothic Bold"/>
          <w:b/>
          <w:sz w:val="20"/>
        </w:rPr>
        <w:t>14467</w:t>
      </w:r>
      <w:r w:rsidR="00531885">
        <w:rPr>
          <w:rFonts w:ascii="Copperplate Gothic Bold"/>
          <w:b/>
          <w:spacing w:val="-47"/>
          <w:sz w:val="20"/>
        </w:rPr>
        <w:t xml:space="preserve"> </w:t>
      </w:r>
      <w:r w:rsidR="00531885">
        <w:rPr>
          <w:b/>
          <w:sz w:val="20"/>
        </w:rPr>
        <w:t>12</w:t>
      </w:r>
      <w:r w:rsidR="00385169">
        <w:rPr>
          <w:b/>
          <w:sz w:val="20"/>
        </w:rPr>
        <w:t>7</w:t>
      </w:r>
      <w:r w:rsidR="00531885">
        <w:rPr>
          <w:b/>
          <w:sz w:val="20"/>
        </w:rPr>
        <w:t>th Annual Meeting</w:t>
      </w:r>
      <w:r w:rsidR="00531885">
        <w:rPr>
          <w:b/>
          <w:spacing w:val="1"/>
          <w:sz w:val="20"/>
        </w:rPr>
        <w:t xml:space="preserve"> </w:t>
      </w:r>
      <w:r w:rsidR="00531885">
        <w:rPr>
          <w:sz w:val="20"/>
        </w:rPr>
        <w:t>(Reviewing 202</w:t>
      </w:r>
      <w:r w:rsidR="00385169">
        <w:rPr>
          <w:sz w:val="20"/>
        </w:rPr>
        <w:t>3</w:t>
      </w:r>
      <w:r w:rsidR="00531885">
        <w:rPr>
          <w:sz w:val="20"/>
        </w:rPr>
        <w:t>)</w:t>
      </w:r>
    </w:p>
    <w:p w14:paraId="4B67EB71" w14:textId="77777777" w:rsidR="00915C05" w:rsidRDefault="00915C05">
      <w:pPr>
        <w:pStyle w:val="BodyText"/>
        <w:spacing w:before="11"/>
        <w:rPr>
          <w:sz w:val="19"/>
        </w:rPr>
      </w:pPr>
    </w:p>
    <w:p w14:paraId="6CC022F1" w14:textId="70DDDB1C" w:rsidR="00915C05" w:rsidRDefault="00531885">
      <w:pPr>
        <w:pStyle w:val="BodyText"/>
        <w:ind w:left="3447" w:right="3425"/>
        <w:jc w:val="center"/>
      </w:pPr>
      <w:r>
        <w:t>Held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March</w:t>
      </w:r>
      <w:r>
        <w:rPr>
          <w:spacing w:val="-2"/>
        </w:rPr>
        <w:t xml:space="preserve"> </w:t>
      </w:r>
      <w:r w:rsidR="00385169">
        <w:t>6</w:t>
      </w:r>
      <w:r>
        <w:t>,</w:t>
      </w:r>
      <w:r>
        <w:rPr>
          <w:spacing w:val="-3"/>
        </w:rPr>
        <w:t xml:space="preserve"> </w:t>
      </w:r>
      <w:r w:rsidR="000B20BA">
        <w:t>202</w:t>
      </w:r>
      <w:r w:rsidR="00385169">
        <w:t>4</w:t>
      </w:r>
      <w:r w:rsidR="000B20BA">
        <w:t>,</w:t>
      </w:r>
      <w:r>
        <w:t xml:space="preserve"> </w:t>
      </w:r>
      <w:r w:rsidR="006C64F3">
        <w:t>at Henrietta Town Hall</w:t>
      </w:r>
    </w:p>
    <w:p w14:paraId="2209700A" w14:textId="77777777" w:rsidR="00915C05" w:rsidRDefault="00915C05">
      <w:pPr>
        <w:pStyle w:val="BodyText"/>
        <w:rPr>
          <w:sz w:val="12"/>
        </w:rPr>
      </w:pPr>
    </w:p>
    <w:p w14:paraId="5F1BE61B" w14:textId="6DA4AE88" w:rsidR="00915C05" w:rsidRDefault="00531885" w:rsidP="00295A79">
      <w:pPr>
        <w:pStyle w:val="BodyText"/>
        <w:spacing w:before="93"/>
        <w:ind w:left="360" w:right="690" w:hanging="90"/>
      </w:pPr>
      <w:r>
        <w:t>President</w:t>
      </w:r>
      <w:r>
        <w:rPr>
          <w:spacing w:val="1"/>
        </w:rPr>
        <w:t xml:space="preserve"> </w:t>
      </w:r>
      <w:r w:rsidR="000B5940">
        <w:t>George Zornow</w:t>
      </w:r>
      <w:r>
        <w:rPr>
          <w:spacing w:val="-2"/>
        </w:rPr>
        <w:t xml:space="preserve"> </w:t>
      </w:r>
      <w:r>
        <w:t>called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order</w:t>
      </w:r>
      <w:r w:rsidR="00295A79">
        <w:t xml:space="preserve"> and welcomes guests. </w:t>
      </w:r>
      <w:r w:rsidR="000913AB">
        <w:t>Introductions, then w</w:t>
      </w:r>
      <w:r w:rsidR="00295A79">
        <w:t>e will start our normal meeting</w:t>
      </w:r>
      <w:r w:rsidR="00E86533">
        <w:t xml:space="preserve"> (in Presentation mode)</w:t>
      </w:r>
      <w:r w:rsidR="00295A79">
        <w:t xml:space="preserve"> and then show a brief history of Maplewood Cemetery</w:t>
      </w:r>
      <w:r w:rsidR="001253C5">
        <w:t xml:space="preserve"> and have an open forum for Q&amp;A</w:t>
      </w:r>
      <w:r w:rsidR="00295A79">
        <w:t>.</w:t>
      </w:r>
    </w:p>
    <w:p w14:paraId="524A157C" w14:textId="7A249CD6" w:rsidR="00915C05" w:rsidRDefault="00531885">
      <w:pPr>
        <w:pStyle w:val="BodyText"/>
        <w:ind w:left="131"/>
      </w:pPr>
      <w:r>
        <w:rPr>
          <w:b/>
        </w:rPr>
        <w:t>Secretary Report:</w:t>
      </w:r>
      <w:r>
        <w:rPr>
          <w:b/>
          <w:spacing w:val="1"/>
        </w:rPr>
        <w:t xml:space="preserve"> </w:t>
      </w:r>
      <w:r w:rsidR="00EF3948">
        <w:t xml:space="preserve">A motion was made </w:t>
      </w:r>
      <w:r w:rsidR="00F22B13">
        <w:t>b</w:t>
      </w:r>
      <w:r w:rsidR="00EF3948">
        <w:t>y John to not read the minutes of the last meeting seconded by Scott and</w:t>
      </w:r>
      <w:r>
        <w:t xml:space="preserve"> approved.</w:t>
      </w:r>
    </w:p>
    <w:p w14:paraId="7F271341" w14:textId="77777777" w:rsidR="00915C05" w:rsidRDefault="00915C05">
      <w:pPr>
        <w:pStyle w:val="BodyText"/>
        <w:spacing w:before="11"/>
        <w:rPr>
          <w:sz w:val="19"/>
        </w:rPr>
      </w:pPr>
    </w:p>
    <w:p w14:paraId="191AA352" w14:textId="4BB61059" w:rsidR="00915C05" w:rsidRDefault="00531885">
      <w:pPr>
        <w:pStyle w:val="BodyText"/>
        <w:ind w:left="131"/>
      </w:pPr>
      <w:r>
        <w:rPr>
          <w:b/>
        </w:rPr>
        <w:t>Treasurer</w:t>
      </w:r>
      <w:r>
        <w:rPr>
          <w:b/>
          <w:spacing w:val="-4"/>
        </w:rPr>
        <w:t xml:space="preserve"> </w:t>
      </w:r>
      <w:r>
        <w:rPr>
          <w:b/>
        </w:rPr>
        <w:t>Report:</w:t>
      </w:r>
      <w:r>
        <w:rPr>
          <w:b/>
          <w:spacing w:val="52"/>
        </w:rPr>
        <w:t xml:space="preserve"> </w:t>
      </w:r>
      <w:r>
        <w:t>Gary</w:t>
      </w:r>
      <w:r>
        <w:rPr>
          <w:spacing w:val="-1"/>
        </w:rPr>
        <w:t xml:space="preserve"> </w:t>
      </w:r>
      <w:r>
        <w:t>provided a</w:t>
      </w:r>
      <w:r>
        <w:rPr>
          <w:spacing w:val="-4"/>
        </w:rPr>
        <w:t xml:space="preserve"> </w:t>
      </w:r>
      <w:r>
        <w:t>summary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 xml:space="preserve">the </w:t>
      </w:r>
      <w:r w:rsidR="00F22B13">
        <w:t xml:space="preserve">FY 2023 </w:t>
      </w:r>
      <w:r>
        <w:t>financial</w:t>
      </w:r>
      <w:r>
        <w:rPr>
          <w:spacing w:val="-3"/>
        </w:rPr>
        <w:t xml:space="preserve"> </w:t>
      </w:r>
      <w:r>
        <w:t>position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Treasurer’s</w:t>
      </w:r>
      <w:r>
        <w:rPr>
          <w:spacing w:val="-1"/>
        </w:rPr>
        <w:t xml:space="preserve"> </w:t>
      </w:r>
      <w:r>
        <w:t>business report.</w:t>
      </w:r>
    </w:p>
    <w:p w14:paraId="2DD01A29" w14:textId="77777777" w:rsidR="003D144A" w:rsidRDefault="003D144A">
      <w:pPr>
        <w:pStyle w:val="BodyText"/>
        <w:ind w:left="131"/>
      </w:pPr>
    </w:p>
    <w:p w14:paraId="2DF83A43" w14:textId="35EE6FDE" w:rsidR="00915C05" w:rsidRDefault="000C7823">
      <w:pPr>
        <w:pStyle w:val="BodyText"/>
        <w:spacing w:before="11"/>
        <w:rPr>
          <w:sz w:val="17"/>
        </w:rPr>
      </w:pPr>
      <w:r>
        <w:rPr>
          <w:noProof/>
          <w:sz w:val="17"/>
        </w:rPr>
        <w:drawing>
          <wp:inline distT="0" distB="0" distL="0" distR="0" wp14:anchorId="1746711E" wp14:editId="19C8D652">
            <wp:extent cx="6057900" cy="3311059"/>
            <wp:effectExtent l="0" t="0" r="0" b="3810"/>
            <wp:docPr id="1686087941" name="Picture 2" descr="A pie chart and a 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087941" name="Picture 2" descr="A pie chart and a diagram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094" cy="3324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8E184" w14:textId="77777777" w:rsidR="00915C05" w:rsidRDefault="00915C05">
      <w:pPr>
        <w:pStyle w:val="BodyText"/>
        <w:spacing w:before="5"/>
        <w:rPr>
          <w:sz w:val="17"/>
        </w:rPr>
      </w:pPr>
    </w:p>
    <w:p w14:paraId="70C07126" w14:textId="229E0784" w:rsidR="00915C05" w:rsidRDefault="00531885">
      <w:pPr>
        <w:pStyle w:val="BodyText"/>
        <w:ind w:left="131"/>
      </w:pPr>
      <w:r>
        <w:t>A</w:t>
      </w:r>
      <w:r>
        <w:rPr>
          <w:spacing w:val="-3"/>
        </w:rPr>
        <w:t xml:space="preserve"> </w:t>
      </w:r>
      <w:r>
        <w:t>motion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 w:rsidR="00EF3948">
        <w:rPr>
          <w:spacing w:val="-1"/>
        </w:rPr>
        <w:t>Mark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seconded</w:t>
      </w:r>
      <w:r>
        <w:rPr>
          <w:spacing w:val="-3"/>
        </w:rPr>
        <w:t xml:space="preserve"> </w:t>
      </w:r>
      <w:r>
        <w:t>by</w:t>
      </w:r>
      <w:r>
        <w:rPr>
          <w:spacing w:val="3"/>
        </w:rPr>
        <w:t xml:space="preserve"> </w:t>
      </w:r>
      <w:r w:rsidR="00EF3948">
        <w:rPr>
          <w:spacing w:val="3"/>
        </w:rPr>
        <w:t xml:space="preserve">Scott </w:t>
      </w:r>
      <w:r w:rsidR="00150CCE">
        <w:t>to</w:t>
      </w:r>
      <w:r>
        <w:rPr>
          <w:spacing w:val="-1"/>
        </w:rPr>
        <w:t xml:space="preserve"> </w:t>
      </w:r>
      <w:r>
        <w:t>approve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treasurer’s FY</w:t>
      </w:r>
      <w:r w:rsidR="00F22B13">
        <w:t xml:space="preserve"> </w:t>
      </w:r>
      <w:r>
        <w:t>202</w:t>
      </w:r>
      <w:r w:rsidR="000C7823">
        <w:t>3</w:t>
      </w:r>
      <w:r>
        <w:rPr>
          <w:spacing w:val="-1"/>
        </w:rPr>
        <w:t xml:space="preserve"> </w:t>
      </w:r>
      <w:r>
        <w:t>business</w:t>
      </w:r>
      <w:r>
        <w:rPr>
          <w:spacing w:val="-1"/>
        </w:rPr>
        <w:t xml:space="preserve"> </w:t>
      </w:r>
      <w:r>
        <w:t>report</w:t>
      </w:r>
      <w:r w:rsidR="00150CCE">
        <w:t>.</w:t>
      </w:r>
    </w:p>
    <w:p w14:paraId="5EE5219A" w14:textId="77777777" w:rsidR="00167958" w:rsidRPr="00326B44" w:rsidRDefault="00167958">
      <w:pPr>
        <w:pStyle w:val="BodyText"/>
        <w:ind w:left="131"/>
        <w:rPr>
          <w:b/>
          <w:sz w:val="16"/>
          <w:szCs w:val="16"/>
        </w:rPr>
      </w:pPr>
    </w:p>
    <w:p w14:paraId="1CB3308D" w14:textId="5D95FE3A" w:rsidR="00915C05" w:rsidRDefault="00531885">
      <w:pPr>
        <w:pStyle w:val="BodyText"/>
        <w:ind w:left="131"/>
      </w:pPr>
      <w:r>
        <w:rPr>
          <w:b/>
        </w:rPr>
        <w:t>Finances:</w:t>
      </w:r>
      <w:r>
        <w:rPr>
          <w:b/>
          <w:spacing w:val="51"/>
        </w:rPr>
        <w:t xml:space="preserve"> </w:t>
      </w:r>
      <w:r>
        <w:t>G</w:t>
      </w:r>
      <w:r w:rsidR="006C64F3">
        <w:t xml:space="preserve">eorge </w:t>
      </w:r>
      <w:r>
        <w:t>presented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FY</w:t>
      </w:r>
      <w:r>
        <w:rPr>
          <w:spacing w:val="-3"/>
        </w:rPr>
        <w:t xml:space="preserve"> </w:t>
      </w:r>
      <w:r>
        <w:t>202</w:t>
      </w:r>
      <w:r w:rsidR="00150CCE">
        <w:t>3</w:t>
      </w:r>
      <w:r>
        <w:rPr>
          <w:spacing w:val="-1"/>
        </w:rPr>
        <w:t xml:space="preserve"> </w:t>
      </w:r>
      <w:r>
        <w:t>finance</w:t>
      </w:r>
      <w:r>
        <w:rPr>
          <w:spacing w:val="-3"/>
        </w:rPr>
        <w:t xml:space="preserve"> </w:t>
      </w:r>
      <w:r>
        <w:t>report.</w:t>
      </w:r>
      <w:r>
        <w:rPr>
          <w:spacing w:val="52"/>
        </w:rPr>
        <w:t xml:space="preserve"> </w:t>
      </w:r>
      <w:r w:rsidR="00150CCE">
        <w:rPr>
          <w:noProof/>
        </w:rPr>
        <w:drawing>
          <wp:inline distT="0" distB="0" distL="0" distR="0" wp14:anchorId="3356EF69" wp14:editId="4A822F91">
            <wp:extent cx="5153025" cy="2584577"/>
            <wp:effectExtent l="0" t="0" r="0" b="6350"/>
            <wp:docPr id="135933587" name="Picture 3" descr="A screenshot of a spreadshee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33587" name="Picture 3" descr="A screenshot of a spreadshee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3427" cy="2604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A4F1E" w14:textId="0B555416" w:rsidR="00915C05" w:rsidRDefault="00915C05">
      <w:pPr>
        <w:pStyle w:val="BodyText"/>
      </w:pPr>
    </w:p>
    <w:p w14:paraId="693504C7" w14:textId="2834C411" w:rsidR="00915C05" w:rsidRDefault="00915C05">
      <w:pPr>
        <w:pStyle w:val="BodyText"/>
        <w:spacing w:before="2"/>
        <w:rPr>
          <w:sz w:val="18"/>
        </w:rPr>
      </w:pPr>
    </w:p>
    <w:p w14:paraId="0DA81C3F" w14:textId="77777777" w:rsidR="00915C05" w:rsidRDefault="00531885">
      <w:pPr>
        <w:pStyle w:val="Heading1"/>
        <w:spacing w:before="70"/>
      </w:pPr>
      <w:r>
        <w:t>Superintendent’s</w:t>
      </w:r>
      <w:r>
        <w:rPr>
          <w:spacing w:val="-8"/>
        </w:rPr>
        <w:t xml:space="preserve"> </w:t>
      </w:r>
      <w:r>
        <w:t>Report:</w:t>
      </w:r>
    </w:p>
    <w:p w14:paraId="761B0914" w14:textId="7E9E8572" w:rsidR="00915C05" w:rsidRDefault="00531885" w:rsidP="00EF3948">
      <w:pPr>
        <w:pStyle w:val="BodyText"/>
        <w:spacing w:before="1"/>
        <w:ind w:left="131"/>
      </w:pPr>
      <w:r>
        <w:t>Carol</w:t>
      </w:r>
      <w:r>
        <w:rPr>
          <w:spacing w:val="-4"/>
        </w:rPr>
        <w:t xml:space="preserve"> </w:t>
      </w:r>
      <w:r>
        <w:t>reported</w:t>
      </w:r>
      <w:r w:rsidR="00EF3948">
        <w:t xml:space="preserve"> we were busy last year.</w:t>
      </w:r>
    </w:p>
    <w:p w14:paraId="198CD083" w14:textId="77777777" w:rsidR="00EF3948" w:rsidRDefault="00EF3948" w:rsidP="00EF3948">
      <w:pPr>
        <w:pStyle w:val="BodyText"/>
        <w:spacing w:before="1"/>
        <w:ind w:left="131"/>
      </w:pPr>
    </w:p>
    <w:p w14:paraId="7B2A0FE9" w14:textId="77777777" w:rsidR="001432B8" w:rsidRDefault="00531885">
      <w:pPr>
        <w:pStyle w:val="Heading1"/>
        <w:rPr>
          <w:b w:val="0"/>
        </w:rPr>
      </w:pPr>
      <w:r>
        <w:t>The</w:t>
      </w:r>
      <w:r>
        <w:rPr>
          <w:spacing w:val="-4"/>
        </w:rPr>
        <w:t xml:space="preserve"> </w:t>
      </w:r>
      <w:r>
        <w:t>Grounds</w:t>
      </w:r>
      <w:r>
        <w:rPr>
          <w:spacing w:val="-2"/>
        </w:rPr>
        <w:t xml:space="preserve"> </w:t>
      </w:r>
      <w:r>
        <w:t>Report</w:t>
      </w:r>
      <w:r>
        <w:rPr>
          <w:b w:val="0"/>
        </w:rPr>
        <w:t>:</w:t>
      </w:r>
      <w:r w:rsidR="001432B8">
        <w:rPr>
          <w:b w:val="0"/>
        </w:rPr>
        <w:t xml:space="preserve">  </w:t>
      </w:r>
    </w:p>
    <w:p w14:paraId="06383171" w14:textId="00AD1177" w:rsidR="00915C05" w:rsidRDefault="00F22B13" w:rsidP="00EF3948">
      <w:pPr>
        <w:pStyle w:val="Heading1"/>
        <w:rPr>
          <w:b w:val="0"/>
        </w:rPr>
      </w:pPr>
      <w:r>
        <w:rPr>
          <w:b w:val="0"/>
        </w:rPr>
        <w:t xml:space="preserve">Gary was able to get assistance from the Town in a new </w:t>
      </w:r>
      <w:r w:rsidRPr="00F22B13">
        <w:rPr>
          <w:b w:val="0"/>
        </w:rPr>
        <w:t>Cemetery Maintenance Assistance Agreement</w:t>
      </w:r>
      <w:r>
        <w:rPr>
          <w:b w:val="0"/>
        </w:rPr>
        <w:t xml:space="preserve">. </w:t>
      </w:r>
      <w:r w:rsidR="00EF3948">
        <w:rPr>
          <w:b w:val="0"/>
        </w:rPr>
        <w:t xml:space="preserve">The Town has agreed to plow, salt and trim trees were necessary.  They also have a sign shop which may be able to help replace the old green signs.  </w:t>
      </w:r>
      <w:r>
        <w:rPr>
          <w:b w:val="0"/>
        </w:rPr>
        <w:t>The d</w:t>
      </w:r>
      <w:r w:rsidR="001432B8">
        <w:rPr>
          <w:b w:val="0"/>
        </w:rPr>
        <w:t>rainage</w:t>
      </w:r>
      <w:r>
        <w:rPr>
          <w:b w:val="0"/>
        </w:rPr>
        <w:t xml:space="preserve"> system is working well in Section J.</w:t>
      </w:r>
      <w:r w:rsidR="001432B8">
        <w:rPr>
          <w:b w:val="0"/>
        </w:rPr>
        <w:t xml:space="preserve"> </w:t>
      </w:r>
    </w:p>
    <w:p w14:paraId="61A3C8AD" w14:textId="77777777" w:rsidR="007978FF" w:rsidRDefault="007978FF" w:rsidP="007978FF">
      <w:pPr>
        <w:pStyle w:val="BodyText"/>
        <w:rPr>
          <w:b/>
        </w:rPr>
      </w:pPr>
    </w:p>
    <w:p w14:paraId="77C3B89B" w14:textId="77777777" w:rsidR="00EF3948" w:rsidRDefault="00531885" w:rsidP="00150CCE">
      <w:pPr>
        <w:pStyle w:val="BodyText"/>
        <w:ind w:firstLine="131"/>
        <w:rPr>
          <w:b/>
        </w:rPr>
      </w:pPr>
      <w:r>
        <w:rPr>
          <w:b/>
        </w:rPr>
        <w:t>Sunshine</w:t>
      </w:r>
      <w:r>
        <w:rPr>
          <w:b/>
          <w:spacing w:val="-4"/>
        </w:rPr>
        <w:t xml:space="preserve"> </w:t>
      </w:r>
      <w:r>
        <w:rPr>
          <w:b/>
        </w:rPr>
        <w:t>Committee:</w:t>
      </w:r>
    </w:p>
    <w:p w14:paraId="2A8FC6F8" w14:textId="12BFE7EA" w:rsidR="007F22FF" w:rsidRDefault="00EF3948" w:rsidP="00150CCE">
      <w:pPr>
        <w:pStyle w:val="BodyText"/>
        <w:ind w:firstLine="131"/>
        <w:rPr>
          <w:bCs/>
        </w:rPr>
      </w:pPr>
      <w:r w:rsidRPr="00EF3948">
        <w:rPr>
          <w:bCs/>
        </w:rPr>
        <w:t xml:space="preserve">Carol sent a donation to the Honor </w:t>
      </w:r>
      <w:r w:rsidR="007F22FF">
        <w:rPr>
          <w:bCs/>
        </w:rPr>
        <w:t>F</w:t>
      </w:r>
      <w:r w:rsidR="007F22FF" w:rsidRPr="00EF3948">
        <w:rPr>
          <w:bCs/>
        </w:rPr>
        <w:t>light</w:t>
      </w:r>
      <w:r w:rsidR="007F22FF">
        <w:rPr>
          <w:bCs/>
        </w:rPr>
        <w:t xml:space="preserve"> </w:t>
      </w:r>
      <w:r w:rsidR="00F22B13">
        <w:rPr>
          <w:bCs/>
        </w:rPr>
        <w:t xml:space="preserve">Rochester </w:t>
      </w:r>
      <w:r w:rsidR="007F22FF">
        <w:rPr>
          <w:bCs/>
        </w:rPr>
        <w:t xml:space="preserve">in </w:t>
      </w:r>
      <w:r w:rsidR="00F22B13">
        <w:rPr>
          <w:bCs/>
        </w:rPr>
        <w:t xml:space="preserve">honor of </w:t>
      </w:r>
      <w:r w:rsidR="007F22FF">
        <w:rPr>
          <w:bCs/>
        </w:rPr>
        <w:t xml:space="preserve">Paul </w:t>
      </w:r>
      <w:r w:rsidR="00F22B13">
        <w:rPr>
          <w:bCs/>
        </w:rPr>
        <w:t>Macauley.</w:t>
      </w:r>
    </w:p>
    <w:p w14:paraId="585664F3" w14:textId="2EFFE8B9" w:rsidR="00915C05" w:rsidRPr="00EF3948" w:rsidRDefault="00531885" w:rsidP="00150CCE">
      <w:pPr>
        <w:pStyle w:val="BodyText"/>
        <w:ind w:firstLine="131"/>
        <w:rPr>
          <w:bCs/>
        </w:rPr>
      </w:pPr>
      <w:r w:rsidRPr="00EF3948">
        <w:rPr>
          <w:bCs/>
          <w:spacing w:val="54"/>
        </w:rPr>
        <w:t xml:space="preserve"> </w:t>
      </w:r>
    </w:p>
    <w:p w14:paraId="056BB0FF" w14:textId="68D0CFB0" w:rsidR="00915C05" w:rsidRDefault="00531885">
      <w:pPr>
        <w:ind w:left="131"/>
        <w:rPr>
          <w:sz w:val="20"/>
        </w:rPr>
      </w:pPr>
      <w:r>
        <w:rPr>
          <w:b/>
          <w:sz w:val="20"/>
        </w:rPr>
        <w:t>Old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Business:</w:t>
      </w:r>
      <w:r>
        <w:rPr>
          <w:b/>
          <w:spacing w:val="53"/>
          <w:sz w:val="20"/>
        </w:rPr>
        <w:t xml:space="preserve"> </w:t>
      </w:r>
      <w:r>
        <w:rPr>
          <w:sz w:val="20"/>
        </w:rPr>
        <w:t>None</w:t>
      </w:r>
    </w:p>
    <w:p w14:paraId="0F71DDA3" w14:textId="77777777" w:rsidR="00915C05" w:rsidRDefault="00915C05">
      <w:pPr>
        <w:pStyle w:val="BodyText"/>
        <w:spacing w:before="9"/>
        <w:rPr>
          <w:sz w:val="19"/>
        </w:rPr>
      </w:pPr>
    </w:p>
    <w:p w14:paraId="1E507622" w14:textId="77777777" w:rsidR="00915C05" w:rsidRDefault="00531885">
      <w:pPr>
        <w:pStyle w:val="Heading1"/>
        <w:spacing w:before="1"/>
      </w:pPr>
      <w:r>
        <w:t>Nominating:</w:t>
      </w:r>
    </w:p>
    <w:p w14:paraId="0FD0A782" w14:textId="77777777" w:rsidR="00915C05" w:rsidRDefault="00915C05">
      <w:pPr>
        <w:pStyle w:val="BodyText"/>
        <w:rPr>
          <w:b/>
        </w:rPr>
      </w:pPr>
    </w:p>
    <w:p w14:paraId="180CDF3F" w14:textId="24407B2C" w:rsidR="00841A31" w:rsidRPr="00841A31" w:rsidRDefault="00E40A4D" w:rsidP="00841A31">
      <w:pPr>
        <w:pStyle w:val="BodyText"/>
        <w:ind w:left="131"/>
      </w:pPr>
      <w:r>
        <w:t>George</w:t>
      </w:r>
      <w:r w:rsidR="00531885">
        <w:rPr>
          <w:spacing w:val="-1"/>
        </w:rPr>
        <w:t xml:space="preserve"> </w:t>
      </w:r>
      <w:r w:rsidR="00531885">
        <w:t>read</w:t>
      </w:r>
      <w:r w:rsidR="00531885">
        <w:rPr>
          <w:spacing w:val="-3"/>
        </w:rPr>
        <w:t xml:space="preserve"> </w:t>
      </w:r>
      <w:r w:rsidR="00531885">
        <w:t>the</w:t>
      </w:r>
      <w:r w:rsidR="00531885">
        <w:rPr>
          <w:spacing w:val="-3"/>
        </w:rPr>
        <w:t xml:space="preserve"> </w:t>
      </w:r>
      <w:r w:rsidR="00531885">
        <w:t>list</w:t>
      </w:r>
      <w:r w:rsidR="00531885">
        <w:rPr>
          <w:spacing w:val="-3"/>
        </w:rPr>
        <w:t xml:space="preserve"> </w:t>
      </w:r>
      <w:r w:rsidR="00531885">
        <w:t>of</w:t>
      </w:r>
      <w:r w:rsidR="00531885">
        <w:rPr>
          <w:spacing w:val="-1"/>
        </w:rPr>
        <w:t xml:space="preserve"> </w:t>
      </w:r>
      <w:r w:rsidR="00531885">
        <w:t>directors</w:t>
      </w:r>
      <w:r w:rsidR="00531885">
        <w:rPr>
          <w:spacing w:val="-1"/>
        </w:rPr>
        <w:t xml:space="preserve"> </w:t>
      </w:r>
      <w:r w:rsidR="00531885">
        <w:t>whose</w:t>
      </w:r>
      <w:r w:rsidR="00531885">
        <w:rPr>
          <w:spacing w:val="-3"/>
        </w:rPr>
        <w:t xml:space="preserve"> </w:t>
      </w:r>
      <w:r w:rsidR="00531885">
        <w:t>terms</w:t>
      </w:r>
      <w:r w:rsidR="00531885">
        <w:rPr>
          <w:spacing w:val="-1"/>
        </w:rPr>
        <w:t xml:space="preserve"> </w:t>
      </w:r>
      <w:r w:rsidR="00531885">
        <w:t>are</w:t>
      </w:r>
      <w:r w:rsidR="00531885">
        <w:rPr>
          <w:spacing w:val="1"/>
        </w:rPr>
        <w:t xml:space="preserve"> </w:t>
      </w:r>
      <w:r w:rsidR="00531885">
        <w:t>ending,</w:t>
      </w:r>
      <w:r w:rsidR="00531885">
        <w:rPr>
          <w:spacing w:val="-1"/>
        </w:rPr>
        <w:t xml:space="preserve"> </w:t>
      </w:r>
      <w:r>
        <w:t>Jim Comstock</w:t>
      </w:r>
      <w:r w:rsidR="00841A31">
        <w:t xml:space="preserve">, </w:t>
      </w:r>
      <w:r w:rsidR="0065586F">
        <w:t>Ma</w:t>
      </w:r>
      <w:r>
        <w:t>rk Feasel</w:t>
      </w:r>
      <w:r w:rsidR="00841A31">
        <w:t xml:space="preserve">, </w:t>
      </w:r>
      <w:r w:rsidR="0065586F">
        <w:t>S</w:t>
      </w:r>
      <w:r>
        <w:t>andra Ann Wilson</w:t>
      </w:r>
      <w:r w:rsidR="00841A31">
        <w:t xml:space="preserve">, </w:t>
      </w:r>
      <w:r>
        <w:t>Linda</w:t>
      </w:r>
      <w:r w:rsidR="0065586F">
        <w:rPr>
          <w:spacing w:val="1"/>
        </w:rPr>
        <w:t xml:space="preserve"> </w:t>
      </w:r>
      <w:r w:rsidR="0065586F">
        <w:t>Stockmaster,</w:t>
      </w:r>
    </w:p>
    <w:p w14:paraId="4CB095B7" w14:textId="7CE2011D" w:rsidR="00915C05" w:rsidRDefault="00E40A4D" w:rsidP="00841A31">
      <w:pPr>
        <w:pStyle w:val="BodyText"/>
        <w:ind w:left="131"/>
        <w:rPr>
          <w:sz w:val="19"/>
        </w:rPr>
      </w:pPr>
      <w:r>
        <w:t>2</w:t>
      </w:r>
      <w:r w:rsidR="00841A31" w:rsidRPr="00841A31">
        <w:t>– Open Position</w:t>
      </w:r>
      <w:r>
        <w:t>s</w:t>
      </w:r>
      <w:r w:rsidR="00841A31">
        <w:t>.</w:t>
      </w:r>
    </w:p>
    <w:p w14:paraId="4B391E70" w14:textId="315433C4" w:rsidR="00DD0FD6" w:rsidRDefault="00531885">
      <w:pPr>
        <w:pStyle w:val="BodyText"/>
        <w:ind w:left="131" w:right="650"/>
      </w:pPr>
      <w:r>
        <w:t>The new officer nominations are President:</w:t>
      </w:r>
      <w:r>
        <w:rPr>
          <w:spacing w:val="1"/>
        </w:rPr>
        <w:t xml:space="preserve"> </w:t>
      </w:r>
      <w:r w:rsidR="00150CCE">
        <w:t>John Hatch</w:t>
      </w:r>
      <w:r w:rsidR="000B0DEB">
        <w:t>,</w:t>
      </w:r>
      <w:r w:rsidR="00150CCE">
        <w:t xml:space="preserve"> </w:t>
      </w:r>
      <w:r w:rsidR="00DD0FD6">
        <w:t>1st</w:t>
      </w:r>
      <w:r>
        <w:t xml:space="preserve"> Vice </w:t>
      </w:r>
      <w:r w:rsidR="00150CCE">
        <w:t>–</w:t>
      </w:r>
      <w:r w:rsidR="0065586F">
        <w:t xml:space="preserve"> </w:t>
      </w:r>
      <w:r w:rsidR="00150CCE">
        <w:t>Scott Nevol</w:t>
      </w:r>
      <w:r w:rsidR="0065586F">
        <w:t xml:space="preserve">, </w:t>
      </w:r>
      <w:r w:rsidR="0065586F">
        <w:rPr>
          <w:spacing w:val="-53"/>
        </w:rPr>
        <w:t>2</w:t>
      </w:r>
      <w:r w:rsidR="00DD0FD6">
        <w:t>nd Vice –</w:t>
      </w:r>
      <w:r w:rsidR="00150CCE">
        <w:t xml:space="preserve"> Hank Wallace</w:t>
      </w:r>
      <w:r w:rsidR="0065586F">
        <w:t>.</w:t>
      </w:r>
    </w:p>
    <w:p w14:paraId="2D6C7675" w14:textId="5EBE881F" w:rsidR="00915C05" w:rsidRDefault="00531885">
      <w:pPr>
        <w:pStyle w:val="BodyText"/>
        <w:ind w:left="131" w:right="650"/>
      </w:pPr>
      <w:r>
        <w:t>Superintendent</w:t>
      </w:r>
      <w:r>
        <w:rPr>
          <w:spacing w:val="-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Carol</w:t>
      </w:r>
      <w:r>
        <w:rPr>
          <w:spacing w:val="-2"/>
        </w:rPr>
        <w:t xml:space="preserve"> </w:t>
      </w:r>
      <w:r>
        <w:t>Feasel,</w:t>
      </w:r>
      <w:r>
        <w:rPr>
          <w:spacing w:val="-2"/>
        </w:rPr>
        <w:t xml:space="preserve"> </w:t>
      </w:r>
      <w:r>
        <w:t>Secretary</w:t>
      </w:r>
      <w:r>
        <w:rPr>
          <w:spacing w:val="2"/>
        </w:rPr>
        <w:t xml:space="preserve"> </w:t>
      </w:r>
      <w:r>
        <w:t>- Linda Stockmaster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Treasurer</w:t>
      </w:r>
      <w:r w:rsidR="00E40A4D">
        <w:t xml:space="preserve"> (Interim)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Gary</w:t>
      </w:r>
      <w:r>
        <w:rPr>
          <w:spacing w:val="1"/>
        </w:rPr>
        <w:t xml:space="preserve"> </w:t>
      </w:r>
      <w:r>
        <w:t>Stockmaster</w:t>
      </w:r>
    </w:p>
    <w:p w14:paraId="35092C57" w14:textId="77777777" w:rsidR="00915C05" w:rsidRDefault="00915C05">
      <w:pPr>
        <w:pStyle w:val="BodyText"/>
        <w:spacing w:before="1"/>
      </w:pPr>
    </w:p>
    <w:p w14:paraId="2972531B" w14:textId="4D980F0F" w:rsidR="00B274EA" w:rsidRDefault="00531885">
      <w:pPr>
        <w:pStyle w:val="BodyText"/>
        <w:spacing w:line="480" w:lineRule="auto"/>
        <w:ind w:left="131" w:right="650"/>
      </w:pPr>
      <w:r>
        <w:t xml:space="preserve">Note: The board still has </w:t>
      </w:r>
      <w:r w:rsidR="00DD0FD6">
        <w:t>two</w:t>
      </w:r>
      <w:r>
        <w:t xml:space="preserve"> opening</w:t>
      </w:r>
      <w:r w:rsidR="00DD0FD6">
        <w:t>s</w:t>
      </w:r>
      <w:r>
        <w:t>. We should look for 1 or 2 possible new candidates for director positions.</w:t>
      </w:r>
      <w:r>
        <w:rPr>
          <w:spacing w:val="1"/>
        </w:rPr>
        <w:t xml:space="preserve"> </w:t>
      </w:r>
      <w:r>
        <w:rPr>
          <w:b/>
        </w:rPr>
        <w:t>Website:</w:t>
      </w:r>
      <w:r>
        <w:rPr>
          <w:b/>
          <w:spacing w:val="53"/>
        </w:rPr>
        <w:t xml:space="preserve"> </w:t>
      </w:r>
      <w:r>
        <w:t xml:space="preserve">Gary stated that </w:t>
      </w:r>
      <w:r w:rsidR="00150CCE">
        <w:t>we now have 2</w:t>
      </w:r>
      <w:r>
        <w:rPr>
          <w:spacing w:val="-3"/>
        </w:rPr>
        <w:t xml:space="preserve"> </w:t>
      </w:r>
      <w:r>
        <w:t>website</w:t>
      </w:r>
      <w:r w:rsidR="00150CCE">
        <w:t>s, the internal MwcAdmin</w:t>
      </w:r>
      <w:r>
        <w:rPr>
          <w:spacing w:val="-2"/>
        </w:rPr>
        <w:t xml:space="preserve"> </w:t>
      </w:r>
      <w:r>
        <w:t>continues</w:t>
      </w:r>
      <w:r>
        <w:rPr>
          <w:spacing w:val="-1"/>
        </w:rPr>
        <w:t xml:space="preserve"> </w:t>
      </w:r>
      <w:r>
        <w:t xml:space="preserve">to be </w:t>
      </w:r>
      <w:r w:rsidR="00150CCE">
        <w:t xml:space="preserve">well </w:t>
      </w:r>
      <w:r>
        <w:t>used</w:t>
      </w:r>
      <w:r w:rsidR="00E40A4D">
        <w:t>.</w:t>
      </w:r>
      <w:r w:rsidR="00B274EA">
        <w:t xml:space="preserve"> </w:t>
      </w:r>
      <w:r w:rsidR="00E40A4D">
        <w:t xml:space="preserve">The public website has been heavily </w:t>
      </w:r>
      <w:r w:rsidR="00345ECD">
        <w:t>accessed</w:t>
      </w:r>
      <w:r w:rsidR="00E40A4D">
        <w:t xml:space="preserve"> and has new features.</w:t>
      </w:r>
    </w:p>
    <w:p w14:paraId="3BF6C42C" w14:textId="2BC7C236" w:rsidR="00915C05" w:rsidRDefault="00531885">
      <w:pPr>
        <w:pStyle w:val="BodyText"/>
        <w:spacing w:line="480" w:lineRule="auto"/>
        <w:ind w:left="131" w:right="650"/>
      </w:pPr>
      <w:r>
        <w:rPr>
          <w:spacing w:val="-53"/>
        </w:rPr>
        <w:t xml:space="preserve"> </w:t>
      </w:r>
      <w:r>
        <w:rPr>
          <w:b/>
        </w:rPr>
        <w:t>Database:</w:t>
      </w:r>
      <w:r>
        <w:rPr>
          <w:b/>
          <w:spacing w:val="5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database</w:t>
      </w:r>
      <w:r>
        <w:rPr>
          <w:spacing w:val="-1"/>
        </w:rPr>
        <w:t xml:space="preserve"> </w:t>
      </w:r>
      <w:r>
        <w:t>continues to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updated.</w:t>
      </w:r>
    </w:p>
    <w:p w14:paraId="04D0992A" w14:textId="75A02F2F" w:rsidR="00915C05" w:rsidRDefault="00531885">
      <w:pPr>
        <w:tabs>
          <w:tab w:val="left" w:pos="1607"/>
        </w:tabs>
        <w:spacing w:before="1"/>
        <w:ind w:left="131"/>
        <w:rPr>
          <w:sz w:val="20"/>
        </w:rPr>
      </w:pPr>
      <w:r>
        <w:rPr>
          <w:b/>
          <w:sz w:val="20"/>
        </w:rPr>
        <w:t>Open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Forum:</w:t>
      </w:r>
      <w:r>
        <w:rPr>
          <w:b/>
          <w:sz w:val="20"/>
        </w:rPr>
        <w:tab/>
      </w:r>
      <w:r w:rsidR="00E40A4D">
        <w:rPr>
          <w:sz w:val="20"/>
        </w:rPr>
        <w:t xml:space="preserve">Welcome visitors: </w:t>
      </w:r>
    </w:p>
    <w:p w14:paraId="014B0877" w14:textId="77777777" w:rsidR="000B0DEB" w:rsidRDefault="000B0DEB">
      <w:pPr>
        <w:tabs>
          <w:tab w:val="left" w:pos="1607"/>
        </w:tabs>
        <w:spacing w:before="1"/>
        <w:ind w:left="131"/>
        <w:rPr>
          <w:sz w:val="20"/>
        </w:rPr>
      </w:pPr>
    </w:p>
    <w:p w14:paraId="5DEA654E" w14:textId="2F322222" w:rsidR="000B0DEB" w:rsidRDefault="000B0DEB">
      <w:pPr>
        <w:tabs>
          <w:tab w:val="left" w:pos="1607"/>
        </w:tabs>
        <w:spacing w:before="1"/>
        <w:ind w:left="131"/>
        <w:rPr>
          <w:sz w:val="20"/>
        </w:rPr>
      </w:pPr>
      <w:r>
        <w:rPr>
          <w:sz w:val="20"/>
        </w:rPr>
        <w:t>Gary has a presentation and display of the history of MWC,</w:t>
      </w:r>
    </w:p>
    <w:p w14:paraId="5190972E" w14:textId="77777777" w:rsidR="00915C05" w:rsidRDefault="00915C05">
      <w:pPr>
        <w:pStyle w:val="BodyText"/>
        <w:spacing w:before="9"/>
        <w:rPr>
          <w:sz w:val="19"/>
        </w:rPr>
      </w:pPr>
    </w:p>
    <w:p w14:paraId="33049F05" w14:textId="19C1AC5E" w:rsidR="00915C05" w:rsidRDefault="00A00FCF">
      <w:pPr>
        <w:pStyle w:val="BodyText"/>
        <w:spacing w:before="1"/>
        <w:ind w:left="851"/>
      </w:pPr>
      <w:r>
        <w:t>John</w:t>
      </w:r>
      <w:r w:rsidR="00B274EA">
        <w:t xml:space="preserve"> </w:t>
      </w:r>
      <w:r w:rsidR="00531885">
        <w:t>made</w:t>
      </w:r>
      <w:r w:rsidR="00531885">
        <w:rPr>
          <w:spacing w:val="-2"/>
        </w:rPr>
        <w:t xml:space="preserve"> </w:t>
      </w:r>
      <w:r w:rsidR="00531885">
        <w:t>a motion to adjourn</w:t>
      </w:r>
      <w:r w:rsidR="00531885">
        <w:rPr>
          <w:spacing w:val="-2"/>
        </w:rPr>
        <w:t xml:space="preserve"> </w:t>
      </w:r>
      <w:r w:rsidR="00531885">
        <w:t>the</w:t>
      </w:r>
      <w:r w:rsidR="00531885">
        <w:rPr>
          <w:spacing w:val="-2"/>
        </w:rPr>
        <w:t xml:space="preserve"> </w:t>
      </w:r>
      <w:r w:rsidR="00531885">
        <w:t>annual</w:t>
      </w:r>
      <w:r w:rsidR="00531885">
        <w:rPr>
          <w:spacing w:val="-1"/>
        </w:rPr>
        <w:t xml:space="preserve"> </w:t>
      </w:r>
      <w:r w:rsidR="00531885">
        <w:t>meeting</w:t>
      </w:r>
      <w:r w:rsidR="00531885">
        <w:rPr>
          <w:spacing w:val="-2"/>
        </w:rPr>
        <w:t xml:space="preserve"> </w:t>
      </w:r>
      <w:r w:rsidR="00531885">
        <w:t>with</w:t>
      </w:r>
      <w:r w:rsidR="00531885">
        <w:rPr>
          <w:spacing w:val="-2"/>
        </w:rPr>
        <w:t xml:space="preserve"> </w:t>
      </w:r>
      <w:r w:rsidR="00531885">
        <w:t>a</w:t>
      </w:r>
      <w:r w:rsidR="00531885">
        <w:rPr>
          <w:spacing w:val="-2"/>
        </w:rPr>
        <w:t xml:space="preserve"> </w:t>
      </w:r>
      <w:r w:rsidR="00531885">
        <w:t>second</w:t>
      </w:r>
      <w:r w:rsidR="00531885">
        <w:rPr>
          <w:spacing w:val="-3"/>
        </w:rPr>
        <w:t xml:space="preserve"> </w:t>
      </w:r>
      <w:r w:rsidR="00531885">
        <w:t>by</w:t>
      </w:r>
      <w:r w:rsidR="00531885">
        <w:rPr>
          <w:spacing w:val="5"/>
        </w:rPr>
        <w:t xml:space="preserve"> </w:t>
      </w:r>
      <w:r>
        <w:rPr>
          <w:spacing w:val="5"/>
        </w:rPr>
        <w:t xml:space="preserve">Hank </w:t>
      </w:r>
      <w:r w:rsidR="00531885">
        <w:t>and all</w:t>
      </w:r>
      <w:r w:rsidR="00531885">
        <w:rPr>
          <w:spacing w:val="-1"/>
        </w:rPr>
        <w:t xml:space="preserve"> </w:t>
      </w:r>
      <w:r w:rsidR="00531885">
        <w:t>approved.</w:t>
      </w:r>
    </w:p>
    <w:p w14:paraId="53555E74" w14:textId="77777777" w:rsidR="00915C05" w:rsidRDefault="00915C05">
      <w:pPr>
        <w:pStyle w:val="BodyText"/>
      </w:pPr>
    </w:p>
    <w:p w14:paraId="0D15679A" w14:textId="28B081E9" w:rsidR="00915C05" w:rsidRDefault="00531885">
      <w:pPr>
        <w:ind w:left="131"/>
        <w:rPr>
          <w:sz w:val="20"/>
        </w:rPr>
      </w:pPr>
      <w:r>
        <w:rPr>
          <w:b/>
          <w:sz w:val="20"/>
        </w:rPr>
        <w:t>Next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Annual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Meeting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 w:rsidR="00EB132F">
        <w:rPr>
          <w:sz w:val="20"/>
        </w:rPr>
        <w:t>Wedne</w:t>
      </w:r>
      <w:r>
        <w:rPr>
          <w:sz w:val="20"/>
        </w:rPr>
        <w:t>sday,</w:t>
      </w:r>
      <w:r>
        <w:rPr>
          <w:spacing w:val="-2"/>
          <w:sz w:val="20"/>
        </w:rPr>
        <w:t xml:space="preserve"> </w:t>
      </w:r>
      <w:r>
        <w:rPr>
          <w:sz w:val="20"/>
        </w:rPr>
        <w:t>March</w:t>
      </w:r>
      <w:r>
        <w:rPr>
          <w:spacing w:val="-2"/>
          <w:sz w:val="20"/>
        </w:rPr>
        <w:t xml:space="preserve"> </w:t>
      </w:r>
      <w:r w:rsidR="00EB132F">
        <w:rPr>
          <w:sz w:val="20"/>
        </w:rPr>
        <w:t>6th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202</w:t>
      </w:r>
      <w:r w:rsidR="00E40A4D">
        <w:rPr>
          <w:sz w:val="20"/>
        </w:rPr>
        <w:t>5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subject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change</w:t>
      </w:r>
      <w:r>
        <w:rPr>
          <w:sz w:val="20"/>
        </w:rPr>
        <w:t>)</w:t>
      </w:r>
    </w:p>
    <w:p w14:paraId="09344229" w14:textId="77777777" w:rsidR="00915C05" w:rsidRDefault="00915C05">
      <w:pPr>
        <w:pStyle w:val="BodyText"/>
        <w:spacing w:before="1"/>
      </w:pPr>
    </w:p>
    <w:p w14:paraId="34DACFC0" w14:textId="77777777" w:rsidR="00915C05" w:rsidRDefault="00531885">
      <w:pPr>
        <w:pStyle w:val="Heading1"/>
        <w:rPr>
          <w:b w:val="0"/>
        </w:rPr>
      </w:pPr>
      <w:r>
        <w:t>Directors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Officers</w:t>
      </w:r>
      <w:r>
        <w:rPr>
          <w:spacing w:val="-1"/>
        </w:rPr>
        <w:t xml:space="preserve"> </w:t>
      </w:r>
      <w:r>
        <w:t>Present</w:t>
      </w:r>
      <w:r>
        <w:rPr>
          <w:b w:val="0"/>
        </w:rPr>
        <w:t>:</w:t>
      </w:r>
    </w:p>
    <w:p w14:paraId="212833A6" w14:textId="77777777" w:rsidR="007978FF" w:rsidRDefault="00531885">
      <w:pPr>
        <w:pStyle w:val="BodyText"/>
        <w:spacing w:before="1"/>
        <w:ind w:left="131"/>
        <w:rPr>
          <w:spacing w:val="-2"/>
        </w:rPr>
      </w:pPr>
      <w:r>
        <w:t>Ray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Carol</w:t>
      </w:r>
      <w:r>
        <w:rPr>
          <w:spacing w:val="-2"/>
        </w:rPr>
        <w:t xml:space="preserve"> </w:t>
      </w:r>
      <w:r>
        <w:t>Feasel,</w:t>
      </w:r>
      <w:r>
        <w:rPr>
          <w:spacing w:val="-3"/>
        </w:rPr>
        <w:t xml:space="preserve"> </w:t>
      </w:r>
      <w:r>
        <w:t>Gary and</w:t>
      </w:r>
      <w:r>
        <w:rPr>
          <w:spacing w:val="-3"/>
        </w:rPr>
        <w:t xml:space="preserve"> </w:t>
      </w:r>
      <w:r>
        <w:t>Linda</w:t>
      </w:r>
      <w:r>
        <w:rPr>
          <w:spacing w:val="1"/>
        </w:rPr>
        <w:t xml:space="preserve"> </w:t>
      </w:r>
      <w:r>
        <w:t>Stockmaster,</w:t>
      </w:r>
      <w:r>
        <w:rPr>
          <w:spacing w:val="-1"/>
        </w:rPr>
        <w:t xml:space="preserve"> </w:t>
      </w:r>
      <w:r>
        <w:t>Mark</w:t>
      </w:r>
      <w:r>
        <w:rPr>
          <w:spacing w:val="-1"/>
        </w:rPr>
        <w:t xml:space="preserve"> </w:t>
      </w:r>
      <w:r>
        <w:t>Feasel,</w:t>
      </w:r>
      <w:r>
        <w:rPr>
          <w:spacing w:val="-2"/>
        </w:rPr>
        <w:t xml:space="preserve"> </w:t>
      </w:r>
      <w:r>
        <w:t>Margaret</w:t>
      </w:r>
      <w:r>
        <w:rPr>
          <w:spacing w:val="-3"/>
        </w:rPr>
        <w:t xml:space="preserve"> </w:t>
      </w:r>
      <w:r>
        <w:t>Hayes,</w:t>
      </w:r>
      <w:r>
        <w:rPr>
          <w:spacing w:val="-2"/>
        </w:rPr>
        <w:t xml:space="preserve"> </w:t>
      </w:r>
      <w:r w:rsidR="00ED788D">
        <w:rPr>
          <w:spacing w:val="-2"/>
        </w:rPr>
        <w:t xml:space="preserve">George </w:t>
      </w:r>
      <w:r w:rsidR="00D4761F">
        <w:rPr>
          <w:spacing w:val="-2"/>
        </w:rPr>
        <w:t xml:space="preserve">Zornow, </w:t>
      </w:r>
    </w:p>
    <w:p w14:paraId="7C45FD1A" w14:textId="6B5E3C7C" w:rsidR="00F86FD5" w:rsidRDefault="007978FF" w:rsidP="00641B1C">
      <w:pPr>
        <w:pStyle w:val="BodyText"/>
        <w:spacing w:before="1"/>
      </w:pPr>
      <w:r>
        <w:rPr>
          <w:spacing w:val="-2"/>
        </w:rPr>
        <w:t xml:space="preserve">  Scott</w:t>
      </w:r>
      <w:r w:rsidR="00531885">
        <w:rPr>
          <w:spacing w:val="-2"/>
        </w:rPr>
        <w:t xml:space="preserve"> </w:t>
      </w:r>
      <w:r w:rsidR="00531885">
        <w:t>Nevol</w:t>
      </w:r>
      <w:r>
        <w:t>,</w:t>
      </w:r>
      <w:r w:rsidR="00641B1C">
        <w:t xml:space="preserve"> </w:t>
      </w:r>
      <w:r w:rsidR="00641B1C" w:rsidRPr="00641B1C">
        <w:t>Melanie Rajaphoumy</w:t>
      </w:r>
      <w:r w:rsidR="00531885">
        <w:rPr>
          <w:spacing w:val="1"/>
        </w:rPr>
        <w:t xml:space="preserve"> </w:t>
      </w:r>
      <w:r w:rsidR="00531885">
        <w:t>and</w:t>
      </w:r>
      <w:r w:rsidR="00531885">
        <w:rPr>
          <w:spacing w:val="1"/>
        </w:rPr>
        <w:t xml:space="preserve"> </w:t>
      </w:r>
      <w:r w:rsidR="00531885">
        <w:t>Sandra</w:t>
      </w:r>
      <w:r w:rsidR="00531885">
        <w:rPr>
          <w:spacing w:val="1"/>
        </w:rPr>
        <w:t xml:space="preserve"> </w:t>
      </w:r>
      <w:r w:rsidR="00531885">
        <w:t>Ann</w:t>
      </w:r>
      <w:r w:rsidR="00531885">
        <w:rPr>
          <w:spacing w:val="-1"/>
        </w:rPr>
        <w:t xml:space="preserve"> </w:t>
      </w:r>
      <w:r w:rsidR="00531885">
        <w:t>Wilson.</w:t>
      </w:r>
    </w:p>
    <w:p w14:paraId="061342EB" w14:textId="77777777" w:rsidR="00F22B13" w:rsidRDefault="00F22B13" w:rsidP="00641B1C">
      <w:pPr>
        <w:pStyle w:val="BodyText"/>
        <w:spacing w:before="1"/>
      </w:pPr>
    </w:p>
    <w:p w14:paraId="78485B1E" w14:textId="2547E942" w:rsidR="00641B1C" w:rsidRDefault="007F22FF" w:rsidP="00F86FD5">
      <w:pPr>
        <w:pStyle w:val="BodyText"/>
        <w:spacing w:before="27"/>
      </w:pPr>
      <w:r>
        <w:t xml:space="preserve"> We had the following visitors:  Anthony Kemmer, Cynthia </w:t>
      </w:r>
      <w:r w:rsidR="00F22B13">
        <w:t>Grady,</w:t>
      </w:r>
      <w:r>
        <w:t xml:space="preserve"> and Don Wallace.</w:t>
      </w:r>
    </w:p>
    <w:p w14:paraId="020FEE89" w14:textId="77777777" w:rsidR="007F22FF" w:rsidRDefault="007F22FF" w:rsidP="00F86FD5">
      <w:pPr>
        <w:pStyle w:val="BodyText"/>
        <w:spacing w:before="27"/>
      </w:pPr>
    </w:p>
    <w:p w14:paraId="573C99E8" w14:textId="77777777" w:rsidR="007F22FF" w:rsidRDefault="007F22FF" w:rsidP="00F86FD5">
      <w:pPr>
        <w:pStyle w:val="BodyText"/>
        <w:spacing w:before="27"/>
      </w:pPr>
    </w:p>
    <w:p w14:paraId="706651E7" w14:textId="77777777" w:rsidR="007F22FF" w:rsidRDefault="007F22FF" w:rsidP="00F86FD5">
      <w:pPr>
        <w:pStyle w:val="BodyText"/>
        <w:spacing w:before="27"/>
      </w:pPr>
    </w:p>
    <w:p w14:paraId="45F19636" w14:textId="77777777" w:rsidR="007F22FF" w:rsidRDefault="007F22FF" w:rsidP="00F86FD5">
      <w:pPr>
        <w:pStyle w:val="BodyText"/>
        <w:spacing w:before="27"/>
      </w:pPr>
    </w:p>
    <w:p w14:paraId="40902EC9" w14:textId="77777777" w:rsidR="007F22FF" w:rsidRDefault="007F22FF" w:rsidP="00F86FD5">
      <w:pPr>
        <w:pStyle w:val="BodyText"/>
        <w:spacing w:before="27"/>
      </w:pPr>
    </w:p>
    <w:p w14:paraId="706E6064" w14:textId="601C8110" w:rsidR="00F86FD5" w:rsidRDefault="00F86FD5" w:rsidP="00F86FD5">
      <w:pPr>
        <w:pStyle w:val="BodyText"/>
        <w:spacing w:before="27"/>
      </w:pPr>
      <w:r>
        <w:rPr>
          <w:noProof/>
        </w:rPr>
        <w:drawing>
          <wp:anchor distT="0" distB="0" distL="0" distR="0" simplePos="0" relativeHeight="5" behindDoc="0" locked="0" layoutInCell="1" allowOverlap="1" wp14:anchorId="615E6598" wp14:editId="02A7AE45">
            <wp:simplePos x="0" y="0"/>
            <wp:positionH relativeFrom="page">
              <wp:posOffset>4855210</wp:posOffset>
            </wp:positionH>
            <wp:positionV relativeFrom="paragraph">
              <wp:posOffset>220345</wp:posOffset>
            </wp:positionV>
            <wp:extent cx="1871891" cy="338137"/>
            <wp:effectExtent l="0" t="0" r="0" b="5080"/>
            <wp:wrapTopAndBottom/>
            <wp:docPr id="7" name="image4.png" descr="Linda Stockmaster (20100303)-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891" cy="338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AB985C" w14:textId="19AAA6DA" w:rsidR="00915C05" w:rsidRDefault="00531885" w:rsidP="00F86FD5">
      <w:pPr>
        <w:pStyle w:val="BodyText"/>
        <w:spacing w:before="27"/>
        <w:ind w:left="6480" w:firstLine="720"/>
      </w:pPr>
      <w:r>
        <w:t>Secretary</w:t>
      </w:r>
    </w:p>
    <w:p w14:paraId="4D00D557" w14:textId="02F6BB28" w:rsidR="00915C05" w:rsidRDefault="00915C05">
      <w:pPr>
        <w:pStyle w:val="BodyText"/>
      </w:pPr>
    </w:p>
    <w:sectPr w:rsidR="00915C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820" w:right="34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136F44" w14:textId="77777777" w:rsidR="00F2481F" w:rsidRDefault="00F2481F" w:rsidP="00F2481F">
      <w:r>
        <w:separator/>
      </w:r>
    </w:p>
  </w:endnote>
  <w:endnote w:type="continuationSeparator" w:id="0">
    <w:p w14:paraId="7690013F" w14:textId="77777777" w:rsidR="00F2481F" w:rsidRDefault="00F2481F" w:rsidP="00F24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ld English Text MT">
    <w:altName w:val="Old English Tex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EE16A" w14:textId="77777777" w:rsidR="004B235D" w:rsidRDefault="004B2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F43711" w14:textId="6262E2AB" w:rsidR="00F2481F" w:rsidRDefault="00DA2C2D">
    <w:pPr>
      <w:pStyle w:val="Footer"/>
    </w:pPr>
    <w:r>
      <w:fldChar w:fldCharType="begin"/>
    </w:r>
    <w:r>
      <w:instrText xml:space="preserve"> FILENAME \* MERGEFORMAT </w:instrText>
    </w:r>
    <w:r>
      <w:fldChar w:fldCharType="separate"/>
    </w:r>
    <w:r>
      <w:rPr>
        <w:noProof/>
      </w:rPr>
      <w:t>Annual Meeting 2024 - Final  (20240312).docx</w:t>
    </w:r>
    <w:r>
      <w:rPr>
        <w:noProof/>
      </w:rPr>
      <w:fldChar w:fldCharType="end"/>
    </w:r>
    <w:r w:rsidR="00F2481F">
      <w:t xml:space="preserve">          Page </w:t>
    </w:r>
    <w:r w:rsidR="00F2481F">
      <w:fldChar w:fldCharType="begin"/>
    </w:r>
    <w:r w:rsidR="00F2481F">
      <w:instrText xml:space="preserve"> PAGE   \* MERGEFORMAT </w:instrText>
    </w:r>
    <w:r w:rsidR="00F2481F">
      <w:fldChar w:fldCharType="separate"/>
    </w:r>
    <w:r w:rsidR="00F2481F">
      <w:rPr>
        <w:noProof/>
      </w:rPr>
      <w:t>2</w:t>
    </w:r>
    <w:r w:rsidR="00F2481F">
      <w:fldChar w:fldCharType="end"/>
    </w:r>
    <w:r w:rsidR="00F2481F">
      <w:t xml:space="preserve"> of </w:t>
    </w:r>
    <w:r>
      <w:fldChar w:fldCharType="begin"/>
    </w:r>
    <w:r>
      <w:instrText xml:space="preserve"> NUMPAGES   \* MERGEFORMAT </w:instrText>
    </w:r>
    <w:r>
      <w:fldChar w:fldCharType="separate"/>
    </w:r>
    <w:r w:rsidR="00F2481F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77771" w14:textId="77777777" w:rsidR="004B235D" w:rsidRDefault="004B2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05F0D" w14:textId="77777777" w:rsidR="00F2481F" w:rsidRDefault="00F2481F" w:rsidP="00F2481F">
      <w:r>
        <w:separator/>
      </w:r>
    </w:p>
  </w:footnote>
  <w:footnote w:type="continuationSeparator" w:id="0">
    <w:p w14:paraId="4E0CA0DC" w14:textId="77777777" w:rsidR="00F2481F" w:rsidRDefault="00F2481F" w:rsidP="00F24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15E62" w14:textId="77777777" w:rsidR="004B235D" w:rsidRDefault="004B2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5F355" w14:textId="77777777" w:rsidR="004B235D" w:rsidRDefault="004B2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2556" w14:textId="77777777" w:rsidR="004B235D" w:rsidRDefault="004B23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8C2E57"/>
    <w:multiLevelType w:val="hybridMultilevel"/>
    <w:tmpl w:val="E8B63FCC"/>
    <w:lvl w:ilvl="0" w:tplc="BF20EAA8">
      <w:numFmt w:val="bullet"/>
      <w:lvlText w:val="•"/>
      <w:lvlJc w:val="left"/>
      <w:pPr>
        <w:ind w:left="851" w:hanging="36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1" w:tplc="DB1C5E8A">
      <w:numFmt w:val="bullet"/>
      <w:lvlText w:val="•"/>
      <w:lvlJc w:val="left"/>
      <w:pPr>
        <w:ind w:left="1914" w:hanging="361"/>
      </w:pPr>
      <w:rPr>
        <w:rFonts w:hint="default"/>
        <w:lang w:val="en-US" w:eastAsia="en-US" w:bidi="ar-SA"/>
      </w:rPr>
    </w:lvl>
    <w:lvl w:ilvl="2" w:tplc="6CCC4C4E">
      <w:numFmt w:val="bullet"/>
      <w:lvlText w:val="•"/>
      <w:lvlJc w:val="left"/>
      <w:pPr>
        <w:ind w:left="2968" w:hanging="361"/>
      </w:pPr>
      <w:rPr>
        <w:rFonts w:hint="default"/>
        <w:lang w:val="en-US" w:eastAsia="en-US" w:bidi="ar-SA"/>
      </w:rPr>
    </w:lvl>
    <w:lvl w:ilvl="3" w:tplc="D59A01E8">
      <w:numFmt w:val="bullet"/>
      <w:lvlText w:val="•"/>
      <w:lvlJc w:val="left"/>
      <w:pPr>
        <w:ind w:left="4022" w:hanging="361"/>
      </w:pPr>
      <w:rPr>
        <w:rFonts w:hint="default"/>
        <w:lang w:val="en-US" w:eastAsia="en-US" w:bidi="ar-SA"/>
      </w:rPr>
    </w:lvl>
    <w:lvl w:ilvl="4" w:tplc="790AED1E">
      <w:numFmt w:val="bullet"/>
      <w:lvlText w:val="•"/>
      <w:lvlJc w:val="left"/>
      <w:pPr>
        <w:ind w:left="5076" w:hanging="361"/>
      </w:pPr>
      <w:rPr>
        <w:rFonts w:hint="default"/>
        <w:lang w:val="en-US" w:eastAsia="en-US" w:bidi="ar-SA"/>
      </w:rPr>
    </w:lvl>
    <w:lvl w:ilvl="5" w:tplc="1D2681C6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22CA1DF8">
      <w:numFmt w:val="bullet"/>
      <w:lvlText w:val="•"/>
      <w:lvlJc w:val="left"/>
      <w:pPr>
        <w:ind w:left="7184" w:hanging="361"/>
      </w:pPr>
      <w:rPr>
        <w:rFonts w:hint="default"/>
        <w:lang w:val="en-US" w:eastAsia="en-US" w:bidi="ar-SA"/>
      </w:rPr>
    </w:lvl>
    <w:lvl w:ilvl="7" w:tplc="05D07A5A">
      <w:numFmt w:val="bullet"/>
      <w:lvlText w:val="•"/>
      <w:lvlJc w:val="left"/>
      <w:pPr>
        <w:ind w:left="8238" w:hanging="361"/>
      </w:pPr>
      <w:rPr>
        <w:rFonts w:hint="default"/>
        <w:lang w:val="en-US" w:eastAsia="en-US" w:bidi="ar-SA"/>
      </w:rPr>
    </w:lvl>
    <w:lvl w:ilvl="8" w:tplc="55AE554C">
      <w:numFmt w:val="bullet"/>
      <w:lvlText w:val="•"/>
      <w:lvlJc w:val="left"/>
      <w:pPr>
        <w:ind w:left="9292" w:hanging="361"/>
      </w:pPr>
      <w:rPr>
        <w:rFonts w:hint="default"/>
        <w:lang w:val="en-US" w:eastAsia="en-US" w:bidi="ar-SA"/>
      </w:rPr>
    </w:lvl>
  </w:abstractNum>
  <w:num w:numId="1" w16cid:durableId="1780445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C05"/>
    <w:rsid w:val="00063B86"/>
    <w:rsid w:val="000913AB"/>
    <w:rsid w:val="000B0DEB"/>
    <w:rsid w:val="000B20BA"/>
    <w:rsid w:val="000B5940"/>
    <w:rsid w:val="000C7823"/>
    <w:rsid w:val="000F3BF6"/>
    <w:rsid w:val="001253C5"/>
    <w:rsid w:val="001432B8"/>
    <w:rsid w:val="00150CCE"/>
    <w:rsid w:val="00167958"/>
    <w:rsid w:val="00241DB3"/>
    <w:rsid w:val="00295A79"/>
    <w:rsid w:val="002C208C"/>
    <w:rsid w:val="00326B44"/>
    <w:rsid w:val="00345ECD"/>
    <w:rsid w:val="00385169"/>
    <w:rsid w:val="003D144A"/>
    <w:rsid w:val="004B235D"/>
    <w:rsid w:val="00531885"/>
    <w:rsid w:val="0061515E"/>
    <w:rsid w:val="00641B1C"/>
    <w:rsid w:val="0065586F"/>
    <w:rsid w:val="006C64F3"/>
    <w:rsid w:val="007978FF"/>
    <w:rsid w:val="007F22FF"/>
    <w:rsid w:val="00841A31"/>
    <w:rsid w:val="00915C05"/>
    <w:rsid w:val="00A00FCF"/>
    <w:rsid w:val="00A27B3A"/>
    <w:rsid w:val="00B214A2"/>
    <w:rsid w:val="00B274EA"/>
    <w:rsid w:val="00D4761F"/>
    <w:rsid w:val="00D867D0"/>
    <w:rsid w:val="00DA2C2D"/>
    <w:rsid w:val="00DB5228"/>
    <w:rsid w:val="00DD0FD6"/>
    <w:rsid w:val="00E40A4D"/>
    <w:rsid w:val="00E86533"/>
    <w:rsid w:val="00EB132F"/>
    <w:rsid w:val="00ED788D"/>
    <w:rsid w:val="00EF3948"/>
    <w:rsid w:val="00F22B13"/>
    <w:rsid w:val="00F2481F"/>
    <w:rsid w:val="00F64D30"/>
    <w:rsid w:val="00F86FD5"/>
    <w:rsid w:val="00FD0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AA47"/>
  <w15:docId w15:val="{395B684E-6576-4E4C-AE3E-132DE884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1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51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248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481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F248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481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7C19C-8E25-4C31-8D07-4EC6E8B44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Maplewood Cemetery Association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Maplewood Cemetery Association</dc:title>
  <dc:creator>Gary Stockmaster</dc:creator>
  <cp:lastModifiedBy>Gary Stockmaster</cp:lastModifiedBy>
  <cp:revision>4</cp:revision>
  <cp:lastPrinted>2024-03-16T13:03:00Z</cp:lastPrinted>
  <dcterms:created xsi:type="dcterms:W3CDTF">2024-03-12T20:57:00Z</dcterms:created>
  <dcterms:modified xsi:type="dcterms:W3CDTF">2024-03-16T13:04:00Z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2021-11-09T00:00:00Z</vt:filetime>
  </property>
</Properties>
</file>