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019ED628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371E6F28" w14:textId="6556E07F" w:rsidR="0027072D" w:rsidRDefault="00DF06D3">
      <w:pPr>
        <w:pStyle w:val="BodyText"/>
        <w:ind w:left="2304" w:right="1131"/>
        <w:jc w:val="center"/>
      </w:pPr>
      <w:r>
        <w:t>March</w:t>
      </w:r>
      <w:r>
        <w:rPr>
          <w:spacing w:val="-3"/>
        </w:rPr>
        <w:t xml:space="preserve"> </w:t>
      </w:r>
      <w:r w:rsidR="00246084">
        <w:rPr>
          <w:spacing w:val="-3"/>
        </w:rPr>
        <w:t>1</w:t>
      </w:r>
      <w:r>
        <w:t>,</w:t>
      </w:r>
      <w:r>
        <w:rPr>
          <w:spacing w:val="-1"/>
        </w:rPr>
        <w:t xml:space="preserve"> </w:t>
      </w:r>
      <w:r>
        <w:t>202</w:t>
      </w:r>
      <w:r w:rsidR="00246084">
        <w:t>3</w:t>
      </w:r>
    </w:p>
    <w:p w14:paraId="4CB36EFE" w14:textId="13D39E9C" w:rsidR="0027072D" w:rsidRDefault="00DF06D3" w:rsidP="007F2945">
      <w:pPr>
        <w:pStyle w:val="BodyText"/>
        <w:ind w:right="110"/>
        <w:jc w:val="both"/>
      </w:pPr>
      <w:r>
        <w:t>President</w:t>
      </w:r>
      <w:r>
        <w:rPr>
          <w:spacing w:val="-3"/>
        </w:rPr>
        <w:t xml:space="preserve"> </w:t>
      </w:r>
      <w:r w:rsidR="00657456">
        <w:t>Margaret Hayes</w:t>
      </w:r>
      <w:r w:rsidR="00F52639">
        <w:t xml:space="preserve"> </w:t>
      </w:r>
      <w:r w:rsidR="00F52639">
        <w:rPr>
          <w:spacing w:val="-4"/>
        </w:rPr>
        <w:t xml:space="preserve">brought </w:t>
      </w:r>
      <w:r>
        <w:t>the</w:t>
      </w:r>
      <w:r>
        <w:rPr>
          <w:spacing w:val="-1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Quarterly</w:t>
      </w:r>
      <w:r>
        <w:rPr>
          <w:spacing w:val="-2"/>
        </w:rPr>
        <w:t xml:space="preserve"> </w:t>
      </w:r>
      <w:r w:rsidR="00657456">
        <w:t>meeting</w:t>
      </w:r>
      <w:r w:rsidR="00A27EC6">
        <w:t xml:space="preserve"> to order.</w:t>
      </w:r>
    </w:p>
    <w:p w14:paraId="1AB5F2FF" w14:textId="77777777" w:rsidR="0027072D" w:rsidRDefault="0027072D">
      <w:pPr>
        <w:pStyle w:val="BodyText"/>
        <w:spacing w:before="1"/>
      </w:pPr>
    </w:p>
    <w:p w14:paraId="5137E99E" w14:textId="04259FB6" w:rsidR="0027072D" w:rsidRDefault="00DF06D3" w:rsidP="00EB035C">
      <w:pPr>
        <w:pStyle w:val="BodyText"/>
        <w:tabs>
          <w:tab w:val="left" w:pos="10566"/>
        </w:tabs>
        <w:spacing w:before="1"/>
        <w:ind w:right="353"/>
      </w:pPr>
      <w:r>
        <w:rPr>
          <w:b/>
        </w:rPr>
        <w:t xml:space="preserve">Secretary’s Report: </w:t>
      </w:r>
      <w:r>
        <w:t>Linda read the minutes of the</w:t>
      </w:r>
      <w:r>
        <w:rPr>
          <w:spacing w:val="1"/>
        </w:rPr>
        <w:t xml:space="preserve"> </w:t>
      </w:r>
      <w:r w:rsidR="00246084">
        <w:rPr>
          <w:spacing w:val="1"/>
        </w:rPr>
        <w:t>YTD</w:t>
      </w:r>
      <w:r>
        <w:rPr>
          <w:spacing w:val="-3"/>
        </w:rPr>
        <w:t xml:space="preserve"> </w:t>
      </w:r>
      <w:r>
        <w:t>20</w:t>
      </w:r>
      <w:r w:rsidR="008F5F80">
        <w:t>2</w:t>
      </w:r>
      <w:r w:rsidR="00246084">
        <w:t>3</w:t>
      </w:r>
      <w:r>
        <w:rPr>
          <w:spacing w:val="-3"/>
        </w:rPr>
        <w:t xml:space="preserve"> </w:t>
      </w:r>
      <w:r>
        <w:t xml:space="preserve">Quarterly </w:t>
      </w:r>
      <w:r w:rsidR="008F5F80">
        <w:t>report.</w:t>
      </w:r>
      <w:r>
        <w:rPr>
          <w:spacing w:val="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673EC">
        <w:t xml:space="preserve">approve was </w:t>
      </w:r>
      <w:r>
        <w:t>made</w:t>
      </w:r>
      <w:r>
        <w:rPr>
          <w:spacing w:val="-2"/>
        </w:rPr>
        <w:t xml:space="preserve"> </w:t>
      </w:r>
      <w:r w:rsidR="000673EC">
        <w:t>by</w:t>
      </w:r>
      <w:r w:rsidR="000673EC">
        <w:rPr>
          <w:spacing w:val="2"/>
        </w:rPr>
        <w:t xml:space="preserve"> </w:t>
      </w:r>
      <w:r w:rsidR="000673EC">
        <w:t>George</w:t>
      </w:r>
      <w:r>
        <w:t>,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 xml:space="preserve">by </w:t>
      </w:r>
      <w:r w:rsidR="00EB035C">
        <w:t>Carol</w:t>
      </w:r>
      <w:r w:rsidR="00F52639">
        <w:t>,</w:t>
      </w:r>
      <w:r>
        <w:t xml:space="preserve"> and approved.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6661D983" w:rsidR="007F2945" w:rsidRDefault="00DF06D3" w:rsidP="007F2945">
      <w:pPr>
        <w:ind w:right="113"/>
        <w:rPr>
          <w:b/>
          <w:noProof/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3"/>
          <w:sz w:val="20"/>
        </w:rPr>
        <w:t xml:space="preserve"> </w:t>
      </w:r>
      <w:r>
        <w:rPr>
          <w:sz w:val="20"/>
        </w:rPr>
        <w:t>1st Quarter 202</w:t>
      </w:r>
      <w:r w:rsidR="00657456">
        <w:rPr>
          <w:sz w:val="20"/>
        </w:rPr>
        <w:t>3</w:t>
      </w:r>
      <w:r>
        <w:rPr>
          <w:sz w:val="20"/>
        </w:rPr>
        <w:t xml:space="preserve">. A motion to accept was made </w:t>
      </w:r>
      <w:r w:rsidR="000673EC">
        <w:rPr>
          <w:sz w:val="20"/>
        </w:rPr>
        <w:t>by Scott</w:t>
      </w:r>
      <w:r w:rsidR="008F5F80">
        <w:rPr>
          <w:sz w:val="20"/>
        </w:rPr>
        <w:t xml:space="preserve"> </w:t>
      </w:r>
      <w:r>
        <w:rPr>
          <w:sz w:val="20"/>
        </w:rPr>
        <w:t>seconded by</w:t>
      </w:r>
      <w:r>
        <w:rPr>
          <w:spacing w:val="1"/>
          <w:sz w:val="20"/>
        </w:rPr>
        <w:t xml:space="preserve"> </w:t>
      </w:r>
      <w:r w:rsidR="00EB035C">
        <w:rPr>
          <w:spacing w:val="1"/>
          <w:sz w:val="20"/>
        </w:rPr>
        <w:t>Jim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approved.</w:t>
      </w:r>
      <w:r w:rsidR="00657456" w:rsidRPr="00657456">
        <w:rPr>
          <w:b/>
          <w:noProof/>
          <w:sz w:val="20"/>
        </w:rPr>
        <w:t xml:space="preserve"> </w:t>
      </w:r>
      <w:r w:rsidR="00657456">
        <w:rPr>
          <w:b/>
          <w:noProof/>
          <w:sz w:val="20"/>
        </w:rPr>
        <w:drawing>
          <wp:inline distT="0" distB="0" distL="0" distR="0" wp14:anchorId="3F9FF6F8" wp14:editId="7F064301">
            <wp:extent cx="5638800" cy="3326478"/>
            <wp:effectExtent l="0" t="0" r="0" b="7620"/>
            <wp:docPr id="6" name="Picture 6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719" cy="3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89C5" w14:textId="1E95D198" w:rsidR="008C4E37" w:rsidRDefault="008C4E37" w:rsidP="007F2945">
      <w:pPr>
        <w:ind w:right="113"/>
        <w:rPr>
          <w:bCs/>
          <w:noProof/>
          <w:sz w:val="20"/>
        </w:rPr>
      </w:pPr>
    </w:p>
    <w:p w14:paraId="74967853" w14:textId="3BDE40A9" w:rsidR="008C4E37" w:rsidRPr="008C4E37" w:rsidRDefault="008C4E37" w:rsidP="007F2945">
      <w:pPr>
        <w:ind w:right="113"/>
        <w:rPr>
          <w:bCs/>
          <w:sz w:val="20"/>
        </w:rPr>
      </w:pPr>
      <w:r>
        <w:rPr>
          <w:bCs/>
          <w:noProof/>
          <w:sz w:val="20"/>
        </w:rPr>
        <w:t>Gary reviewed the expenses and income and presented our future forecast.</w:t>
      </w:r>
      <w:r w:rsidRPr="008C4E37">
        <w:rPr>
          <w:bCs/>
          <w:noProof/>
          <w:sz w:val="20"/>
        </w:rPr>
        <w:t xml:space="preserve"> </w:t>
      </w:r>
      <w:r>
        <w:rPr>
          <w:bCs/>
          <w:noProof/>
          <w:sz w:val="20"/>
        </w:rPr>
        <w:t>I</w:t>
      </w:r>
      <w:r w:rsidRPr="008C4E37">
        <w:rPr>
          <w:bCs/>
          <w:noProof/>
          <w:sz w:val="20"/>
        </w:rPr>
        <w:t xml:space="preserve">t cost </w:t>
      </w:r>
      <w:r>
        <w:rPr>
          <w:bCs/>
          <w:noProof/>
          <w:sz w:val="20"/>
        </w:rPr>
        <w:t xml:space="preserve">about $56,633 </w:t>
      </w:r>
      <w:r w:rsidRPr="008C4E37">
        <w:rPr>
          <w:bCs/>
          <w:noProof/>
          <w:sz w:val="20"/>
        </w:rPr>
        <w:t>to ‘run’ the cemetery</w:t>
      </w:r>
      <w:r>
        <w:rPr>
          <w:bCs/>
          <w:noProof/>
          <w:sz w:val="20"/>
        </w:rPr>
        <w:t xml:space="preserve"> with a profit of $2,425.</w:t>
      </w:r>
    </w:p>
    <w:p w14:paraId="065A7590" w14:textId="6C8D3280" w:rsidR="00997E32" w:rsidRDefault="00997E32" w:rsidP="00657456">
      <w:pPr>
        <w:ind w:left="1276" w:right="113"/>
        <w:jc w:val="center"/>
        <w:rPr>
          <w:sz w:val="20"/>
        </w:rPr>
      </w:pPr>
    </w:p>
    <w:p w14:paraId="2D575A65" w14:textId="7344BC45" w:rsidR="00997E32" w:rsidRDefault="007F2945" w:rsidP="00997E32">
      <w:pPr>
        <w:ind w:right="113"/>
        <w:rPr>
          <w:sz w:val="20"/>
          <w:szCs w:val="20"/>
        </w:rPr>
      </w:pPr>
      <w:r w:rsidRPr="008C4E37">
        <w:rPr>
          <w:b/>
          <w:bCs/>
          <w:sz w:val="20"/>
        </w:rPr>
        <w:t>Fi</w:t>
      </w:r>
      <w:r w:rsidR="00DF06D3" w:rsidRPr="008C4E37">
        <w:rPr>
          <w:rFonts w:ascii="Times New Roman"/>
          <w:b/>
          <w:bCs/>
        </w:rPr>
        <w:t>nance</w:t>
      </w:r>
      <w:r w:rsidR="00DF06D3" w:rsidRPr="008C4E37">
        <w:rPr>
          <w:rFonts w:ascii="Times New Roman"/>
          <w:b/>
          <w:bCs/>
          <w:spacing w:val="-2"/>
        </w:rPr>
        <w:t xml:space="preserve"> </w:t>
      </w:r>
      <w:r w:rsidR="00DF06D3" w:rsidRPr="008C4E37">
        <w:rPr>
          <w:rFonts w:ascii="Times New Roman"/>
          <w:b/>
          <w:bCs/>
        </w:rPr>
        <w:t>Report</w:t>
      </w:r>
      <w:r w:rsidR="00DF06D3">
        <w:rPr>
          <w:rFonts w:ascii="Times New Roman"/>
        </w:rPr>
        <w:t>:</w:t>
      </w:r>
      <w:r w:rsidR="00997E32">
        <w:rPr>
          <w:rFonts w:ascii="Times New Roman"/>
        </w:rPr>
        <w:t xml:space="preserve"> George reported </w:t>
      </w:r>
      <w:r w:rsidR="008C4E37">
        <w:rPr>
          <w:noProof/>
          <w:sz w:val="20"/>
          <w:szCs w:val="20"/>
        </w:rPr>
        <w:drawing>
          <wp:inline distT="0" distB="0" distL="0" distR="0" wp14:anchorId="2EF79C3A" wp14:editId="6C312BF8">
            <wp:extent cx="5114925" cy="2503049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765" cy="251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8166" w14:textId="60179311" w:rsidR="00997E32" w:rsidRDefault="00997E32">
      <w:pPr>
        <w:rPr>
          <w:sz w:val="20"/>
          <w:szCs w:val="20"/>
        </w:rPr>
      </w:pPr>
    </w:p>
    <w:p w14:paraId="54CDD4C7" w14:textId="77777777" w:rsidR="0027072D" w:rsidRDefault="0027072D">
      <w:pPr>
        <w:pStyle w:val="BodyText"/>
        <w:spacing w:before="1"/>
      </w:pPr>
    </w:p>
    <w:p w14:paraId="5CFAE1A3" w14:textId="77777777" w:rsidR="00DF06D3" w:rsidRDefault="00DF06D3">
      <w:pPr>
        <w:ind w:left="111"/>
        <w:rPr>
          <w:bCs/>
          <w:sz w:val="20"/>
        </w:rPr>
      </w:pPr>
      <w:r>
        <w:rPr>
          <w:b/>
          <w:sz w:val="20"/>
        </w:rPr>
        <w:t xml:space="preserve">Sunshine Committee:  </w:t>
      </w:r>
      <w:r>
        <w:rPr>
          <w:bCs/>
          <w:sz w:val="20"/>
        </w:rPr>
        <w:t>Nothing to report.</w:t>
      </w:r>
    </w:p>
    <w:p w14:paraId="1AA842D3" w14:textId="77777777" w:rsidR="00DF06D3" w:rsidRDefault="00DF06D3">
      <w:pPr>
        <w:ind w:left="111"/>
        <w:rPr>
          <w:b/>
          <w:sz w:val="20"/>
        </w:rPr>
      </w:pPr>
    </w:p>
    <w:p w14:paraId="0B33A2D8" w14:textId="1688592B" w:rsidR="0027072D" w:rsidRDefault="00DF06D3">
      <w:pPr>
        <w:ind w:left="111"/>
        <w:rPr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49"/>
          <w:sz w:val="20"/>
        </w:rPr>
        <w:t xml:space="preserve"> </w:t>
      </w:r>
      <w:r w:rsidR="001A4174">
        <w:rPr>
          <w:sz w:val="20"/>
        </w:rPr>
        <w:t xml:space="preserve">We had a lot of </w:t>
      </w:r>
      <w:r w:rsidR="00F52639">
        <w:rPr>
          <w:sz w:val="20"/>
        </w:rPr>
        <w:t>snow,</w:t>
      </w:r>
      <w:r w:rsidR="001A4174">
        <w:rPr>
          <w:sz w:val="20"/>
        </w:rPr>
        <w:t xml:space="preserve"> and it was hard to find grave markings.</w:t>
      </w:r>
    </w:p>
    <w:p w14:paraId="56FAFD40" w14:textId="77777777" w:rsidR="0027072D" w:rsidRDefault="0027072D">
      <w:pPr>
        <w:pStyle w:val="BodyText"/>
        <w:spacing w:before="1"/>
      </w:pPr>
    </w:p>
    <w:p w14:paraId="1B2F1360" w14:textId="77777777" w:rsidR="001A4174" w:rsidRDefault="00DF06D3">
      <w:pPr>
        <w:ind w:left="111"/>
        <w:rPr>
          <w:b/>
          <w:spacing w:val="53"/>
          <w:sz w:val="20"/>
        </w:rPr>
      </w:pPr>
      <w:r>
        <w:rPr>
          <w:b/>
          <w:sz w:val="20"/>
        </w:rPr>
        <w:t>Grounds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3"/>
          <w:sz w:val="20"/>
        </w:rPr>
        <w:t xml:space="preserve"> </w:t>
      </w:r>
    </w:p>
    <w:p w14:paraId="52E73FBF" w14:textId="5B3B13DF" w:rsidR="001A4174" w:rsidRPr="00A27EC6" w:rsidRDefault="001A4174" w:rsidP="001A4174">
      <w:pPr>
        <w:numPr>
          <w:ilvl w:val="0"/>
          <w:numId w:val="2"/>
        </w:numPr>
        <w:rPr>
          <w:sz w:val="20"/>
        </w:rPr>
      </w:pPr>
      <w:r w:rsidRPr="00A27EC6">
        <w:rPr>
          <w:sz w:val="20"/>
        </w:rPr>
        <w:t>John Deere Tractor</w:t>
      </w:r>
      <w:r w:rsidR="00EB035C" w:rsidRPr="00A27EC6">
        <w:rPr>
          <w:sz w:val="20"/>
        </w:rPr>
        <w:t xml:space="preserve"> needs maintenance and a problem fixed.</w:t>
      </w:r>
    </w:p>
    <w:p w14:paraId="0C855F73" w14:textId="7B9981F2" w:rsidR="001A4174" w:rsidRPr="00A27EC6" w:rsidRDefault="00EB035C" w:rsidP="001A4174">
      <w:pPr>
        <w:numPr>
          <w:ilvl w:val="0"/>
          <w:numId w:val="2"/>
        </w:numPr>
        <w:rPr>
          <w:sz w:val="20"/>
        </w:rPr>
      </w:pPr>
      <w:r w:rsidRPr="00A27EC6">
        <w:rPr>
          <w:sz w:val="20"/>
        </w:rPr>
        <w:t>Changed the battery in the large mower.</w:t>
      </w:r>
    </w:p>
    <w:p w14:paraId="262104A0" w14:textId="77777777" w:rsidR="0027072D" w:rsidRDefault="0027072D">
      <w:pPr>
        <w:pStyle w:val="BodyText"/>
        <w:spacing w:before="10"/>
        <w:rPr>
          <w:sz w:val="19"/>
        </w:rPr>
      </w:pPr>
    </w:p>
    <w:p w14:paraId="5BBB462A" w14:textId="243DF9D1" w:rsidR="0027072D" w:rsidRDefault="00DF06D3">
      <w:pPr>
        <w:pStyle w:val="Heading1"/>
      </w:pPr>
      <w:r>
        <w:t>Nominations:</w:t>
      </w:r>
      <w:r w:rsidR="00EB035C">
        <w:t xml:space="preserve"> </w:t>
      </w:r>
    </w:p>
    <w:p w14:paraId="3A7FA382" w14:textId="32354CD3" w:rsidR="0027072D" w:rsidRPr="00681956" w:rsidRDefault="00681956" w:rsidP="00E8056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/>
        <w:ind w:right="172"/>
        <w:rPr>
          <w:sz w:val="20"/>
        </w:rPr>
      </w:pPr>
      <w:r w:rsidRPr="00681956">
        <w:rPr>
          <w:sz w:val="20"/>
        </w:rPr>
        <w:t xml:space="preserve">Carol Feasel, Margaret Hayes, </w:t>
      </w:r>
      <w:r w:rsidR="000673EC">
        <w:rPr>
          <w:sz w:val="20"/>
        </w:rPr>
        <w:t xml:space="preserve">and </w:t>
      </w:r>
      <w:r w:rsidRPr="00681956">
        <w:rPr>
          <w:sz w:val="20"/>
        </w:rPr>
        <w:t>Scott Nevol</w:t>
      </w:r>
      <w:r w:rsidR="00691322" w:rsidRPr="00681956">
        <w:rPr>
          <w:sz w:val="20"/>
        </w:rPr>
        <w:t xml:space="preserve"> </w:t>
      </w:r>
      <w:r w:rsidR="000673EC" w:rsidRPr="00681956">
        <w:rPr>
          <w:sz w:val="20"/>
        </w:rPr>
        <w:t>w</w:t>
      </w:r>
      <w:r w:rsidR="000673EC">
        <w:rPr>
          <w:sz w:val="20"/>
        </w:rPr>
        <w:t>ere</w:t>
      </w:r>
      <w:r w:rsidR="00DF06D3" w:rsidRPr="00681956">
        <w:rPr>
          <w:spacing w:val="-3"/>
          <w:sz w:val="20"/>
        </w:rPr>
        <w:t xml:space="preserve"> </w:t>
      </w:r>
      <w:r w:rsidR="00DF06D3" w:rsidRPr="00681956">
        <w:rPr>
          <w:sz w:val="20"/>
        </w:rPr>
        <w:t>approved</w:t>
      </w:r>
      <w:r w:rsidR="00DF06D3" w:rsidRPr="00681956">
        <w:rPr>
          <w:spacing w:val="-3"/>
          <w:sz w:val="20"/>
        </w:rPr>
        <w:t xml:space="preserve"> </w:t>
      </w:r>
      <w:r w:rsidR="00DF06D3" w:rsidRPr="00681956">
        <w:rPr>
          <w:sz w:val="20"/>
        </w:rPr>
        <w:t>for</w:t>
      </w:r>
      <w:r w:rsidR="00DF06D3" w:rsidRPr="00681956">
        <w:rPr>
          <w:spacing w:val="-1"/>
          <w:sz w:val="20"/>
        </w:rPr>
        <w:t xml:space="preserve"> </w:t>
      </w:r>
      <w:r w:rsidR="00DF06D3" w:rsidRPr="00681956">
        <w:rPr>
          <w:sz w:val="20"/>
        </w:rPr>
        <w:t>another</w:t>
      </w:r>
      <w:r w:rsidR="00DF06D3" w:rsidRPr="00681956">
        <w:rPr>
          <w:spacing w:val="-3"/>
          <w:sz w:val="20"/>
        </w:rPr>
        <w:t xml:space="preserve"> </w:t>
      </w:r>
      <w:r w:rsidR="00DF06D3" w:rsidRPr="00681956">
        <w:rPr>
          <w:sz w:val="20"/>
        </w:rPr>
        <w:t>3-year</w:t>
      </w:r>
      <w:r w:rsidR="00DF06D3" w:rsidRPr="00681956">
        <w:rPr>
          <w:spacing w:val="-2"/>
          <w:sz w:val="20"/>
        </w:rPr>
        <w:t xml:space="preserve"> </w:t>
      </w:r>
      <w:r w:rsidR="00DF06D3" w:rsidRPr="00681956">
        <w:rPr>
          <w:sz w:val="20"/>
        </w:rPr>
        <w:t>term</w:t>
      </w:r>
      <w:r w:rsidR="00DF06D3" w:rsidRPr="00681956">
        <w:rPr>
          <w:spacing w:val="-3"/>
          <w:sz w:val="20"/>
        </w:rPr>
        <w:t xml:space="preserve"> </w:t>
      </w:r>
      <w:r w:rsidR="00DF06D3" w:rsidRPr="00681956">
        <w:rPr>
          <w:sz w:val="20"/>
        </w:rPr>
        <w:t xml:space="preserve">as </w:t>
      </w:r>
      <w:r w:rsidR="000673EC" w:rsidRPr="00681956">
        <w:rPr>
          <w:sz w:val="20"/>
        </w:rPr>
        <w:t>Board</w:t>
      </w:r>
      <w:r w:rsidR="000673EC">
        <w:rPr>
          <w:sz w:val="20"/>
        </w:rPr>
        <w:t xml:space="preserve"> Directors.</w:t>
      </w:r>
    </w:p>
    <w:p w14:paraId="4DB07B6E" w14:textId="77777777" w:rsidR="0027072D" w:rsidRDefault="00DF06D3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43" w:lineRule="exac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 officers were approved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 1-year</w:t>
      </w:r>
      <w:r>
        <w:rPr>
          <w:spacing w:val="-1"/>
          <w:sz w:val="20"/>
        </w:rPr>
        <w:t xml:space="preserve"> </w:t>
      </w:r>
      <w:r>
        <w:rPr>
          <w:sz w:val="20"/>
        </w:rPr>
        <w:t>term:</w:t>
      </w:r>
    </w:p>
    <w:p w14:paraId="299853C5" w14:textId="77777777" w:rsidR="008C4E37" w:rsidRDefault="00691322" w:rsidP="008C4E37">
      <w:pPr>
        <w:pStyle w:val="ListParagraph"/>
        <w:numPr>
          <w:ilvl w:val="1"/>
          <w:numId w:val="1"/>
        </w:numPr>
        <w:tabs>
          <w:tab w:val="left" w:pos="1552"/>
        </w:tabs>
        <w:spacing w:line="237" w:lineRule="exact"/>
        <w:ind w:hanging="361"/>
        <w:rPr>
          <w:sz w:val="20"/>
        </w:rPr>
      </w:pPr>
      <w:r w:rsidRPr="00691322">
        <w:rPr>
          <w:sz w:val="20"/>
        </w:rPr>
        <w:t>George Zornow</w:t>
      </w:r>
      <w:r>
        <w:rPr>
          <w:sz w:val="20"/>
        </w:rPr>
        <w:t xml:space="preserve"> </w:t>
      </w:r>
      <w:r w:rsidR="00DF06D3">
        <w:rPr>
          <w:sz w:val="20"/>
        </w:rPr>
        <w:t>–</w:t>
      </w:r>
      <w:r w:rsidR="00DF06D3">
        <w:rPr>
          <w:spacing w:val="-2"/>
          <w:sz w:val="20"/>
        </w:rPr>
        <w:t xml:space="preserve"> </w:t>
      </w:r>
      <w:r w:rsidR="008C4E37">
        <w:rPr>
          <w:sz w:val="20"/>
        </w:rPr>
        <w:t>President</w:t>
      </w:r>
    </w:p>
    <w:p w14:paraId="29E2B2EB" w14:textId="01957564" w:rsidR="0027072D" w:rsidRDefault="00691322">
      <w:pPr>
        <w:pStyle w:val="ListParagraph"/>
        <w:numPr>
          <w:ilvl w:val="1"/>
          <w:numId w:val="1"/>
        </w:numPr>
        <w:tabs>
          <w:tab w:val="left" w:pos="1552"/>
        </w:tabs>
        <w:spacing w:line="229" w:lineRule="exact"/>
        <w:ind w:hanging="361"/>
        <w:rPr>
          <w:sz w:val="20"/>
        </w:rPr>
      </w:pPr>
      <w:r>
        <w:rPr>
          <w:sz w:val="20"/>
        </w:rPr>
        <w:t>Sue Comstock</w:t>
      </w:r>
      <w:r w:rsidR="00DF06D3">
        <w:rPr>
          <w:sz w:val="20"/>
        </w:rPr>
        <w:t xml:space="preserve"> –</w:t>
      </w:r>
      <w:r w:rsidR="00DF06D3">
        <w:rPr>
          <w:spacing w:val="-2"/>
          <w:sz w:val="20"/>
        </w:rPr>
        <w:t xml:space="preserve"> </w:t>
      </w:r>
      <w:r w:rsidR="008C4E37">
        <w:rPr>
          <w:spacing w:val="-2"/>
          <w:sz w:val="20"/>
        </w:rPr>
        <w:t>1</w:t>
      </w:r>
      <w:proofErr w:type="gramStart"/>
      <w:r w:rsidR="008C4E37" w:rsidRPr="008C4E37">
        <w:rPr>
          <w:spacing w:val="-2"/>
          <w:sz w:val="20"/>
          <w:vertAlign w:val="superscript"/>
        </w:rPr>
        <w:t>st</w:t>
      </w:r>
      <w:r w:rsidR="008C4E37">
        <w:rPr>
          <w:spacing w:val="-2"/>
          <w:sz w:val="20"/>
        </w:rPr>
        <w:t xml:space="preserve"> </w:t>
      </w:r>
      <w:r w:rsidR="00DF06D3">
        <w:rPr>
          <w:spacing w:val="17"/>
          <w:position w:val="6"/>
          <w:sz w:val="13"/>
        </w:rPr>
        <w:t xml:space="preserve"> </w:t>
      </w:r>
      <w:r w:rsidR="00DF06D3">
        <w:rPr>
          <w:sz w:val="20"/>
        </w:rPr>
        <w:t>VP</w:t>
      </w:r>
      <w:proofErr w:type="gramEnd"/>
    </w:p>
    <w:p w14:paraId="5DC538D2" w14:textId="4566A41A" w:rsidR="008C4E37" w:rsidRDefault="008C4E37">
      <w:pPr>
        <w:pStyle w:val="ListParagraph"/>
        <w:numPr>
          <w:ilvl w:val="1"/>
          <w:numId w:val="1"/>
        </w:numPr>
        <w:tabs>
          <w:tab w:val="left" w:pos="1552"/>
        </w:tabs>
        <w:spacing w:line="229" w:lineRule="exact"/>
        <w:ind w:hanging="361"/>
        <w:rPr>
          <w:sz w:val="20"/>
        </w:rPr>
      </w:pPr>
      <w:r>
        <w:rPr>
          <w:sz w:val="20"/>
        </w:rPr>
        <w:t>John Hatch – 2</w:t>
      </w:r>
      <w:r w:rsidRPr="008C4E37">
        <w:rPr>
          <w:sz w:val="20"/>
          <w:vertAlign w:val="superscript"/>
        </w:rPr>
        <w:t>nd</w:t>
      </w:r>
      <w:r>
        <w:rPr>
          <w:sz w:val="20"/>
        </w:rPr>
        <w:t xml:space="preserve"> VP</w:t>
      </w:r>
    </w:p>
    <w:p w14:paraId="78F6BBA8" w14:textId="77777777" w:rsidR="0027072D" w:rsidRDefault="00DF06D3">
      <w:pPr>
        <w:pStyle w:val="ListParagraph"/>
        <w:numPr>
          <w:ilvl w:val="1"/>
          <w:numId w:val="1"/>
        </w:numPr>
        <w:tabs>
          <w:tab w:val="left" w:pos="1552"/>
        </w:tabs>
        <w:spacing w:line="229" w:lineRule="exact"/>
        <w:ind w:hanging="361"/>
        <w:rPr>
          <w:sz w:val="20"/>
        </w:rPr>
      </w:pPr>
      <w:r>
        <w:rPr>
          <w:sz w:val="20"/>
        </w:rPr>
        <w:t>Carol</w:t>
      </w:r>
      <w:r>
        <w:rPr>
          <w:spacing w:val="-5"/>
          <w:sz w:val="20"/>
        </w:rPr>
        <w:t xml:space="preserve"> </w:t>
      </w:r>
      <w:r>
        <w:rPr>
          <w:sz w:val="20"/>
        </w:rPr>
        <w:t>Feasel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Superintendent</w:t>
      </w:r>
    </w:p>
    <w:p w14:paraId="2C8A1784" w14:textId="77777777" w:rsidR="0027072D" w:rsidRDefault="00DF06D3">
      <w:pPr>
        <w:pStyle w:val="ListParagraph"/>
        <w:numPr>
          <w:ilvl w:val="1"/>
          <w:numId w:val="1"/>
        </w:numPr>
        <w:tabs>
          <w:tab w:val="left" w:pos="1552"/>
        </w:tabs>
        <w:spacing w:line="230" w:lineRule="exact"/>
        <w:ind w:hanging="361"/>
        <w:rPr>
          <w:sz w:val="20"/>
        </w:rPr>
      </w:pPr>
      <w:r>
        <w:rPr>
          <w:sz w:val="20"/>
        </w:rPr>
        <w:t>Linda</w:t>
      </w:r>
      <w:r>
        <w:rPr>
          <w:spacing w:val="-3"/>
          <w:sz w:val="20"/>
        </w:rPr>
        <w:t xml:space="preserve"> </w:t>
      </w:r>
      <w:r>
        <w:rPr>
          <w:sz w:val="20"/>
        </w:rPr>
        <w:t>Stockmaster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Secretary</w:t>
      </w:r>
    </w:p>
    <w:p w14:paraId="48B4E39E" w14:textId="77777777" w:rsidR="0027072D" w:rsidRDefault="00DF06D3">
      <w:pPr>
        <w:pStyle w:val="ListParagraph"/>
        <w:numPr>
          <w:ilvl w:val="1"/>
          <w:numId w:val="1"/>
        </w:numPr>
        <w:tabs>
          <w:tab w:val="left" w:pos="1552"/>
        </w:tabs>
        <w:spacing w:line="239" w:lineRule="exact"/>
        <w:ind w:hanging="361"/>
        <w:rPr>
          <w:sz w:val="20"/>
        </w:rPr>
      </w:pPr>
      <w:r>
        <w:rPr>
          <w:sz w:val="20"/>
        </w:rPr>
        <w:t>Gary</w:t>
      </w:r>
      <w:r>
        <w:rPr>
          <w:spacing w:val="-2"/>
          <w:sz w:val="20"/>
        </w:rPr>
        <w:t xml:space="preserve"> </w:t>
      </w:r>
      <w:r>
        <w:rPr>
          <w:sz w:val="20"/>
        </w:rPr>
        <w:t>Stockmaster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Treasurer</w:t>
      </w:r>
    </w:p>
    <w:p w14:paraId="5E8CF4DF" w14:textId="1C40E7F5" w:rsidR="0027072D" w:rsidRPr="00681956" w:rsidRDefault="00DF06D3">
      <w:pPr>
        <w:spacing w:before="214"/>
        <w:ind w:left="111"/>
        <w:rPr>
          <w:bCs/>
          <w:sz w:val="20"/>
        </w:rPr>
      </w:pPr>
      <w:r>
        <w:rPr>
          <w:b/>
          <w:sz w:val="20"/>
        </w:rPr>
        <w:t>Website</w:t>
      </w:r>
      <w:r w:rsidRPr="00681956">
        <w:rPr>
          <w:bCs/>
          <w:sz w:val="20"/>
        </w:rPr>
        <w:t>:</w:t>
      </w:r>
      <w:r w:rsidR="00681956" w:rsidRPr="00681956">
        <w:rPr>
          <w:bCs/>
          <w:sz w:val="20"/>
        </w:rPr>
        <w:t xml:space="preserve"> Gary is working on a new web</w:t>
      </w:r>
      <w:r w:rsidR="00022BFE">
        <w:rPr>
          <w:bCs/>
          <w:sz w:val="20"/>
        </w:rPr>
        <w:t>site</w:t>
      </w:r>
      <w:r w:rsidR="00681956">
        <w:rPr>
          <w:bCs/>
          <w:sz w:val="20"/>
        </w:rPr>
        <w:t xml:space="preserve"> to make it easier to maintain.</w:t>
      </w:r>
    </w:p>
    <w:p w14:paraId="609AEBFF" w14:textId="77777777" w:rsidR="0027072D" w:rsidRPr="00681956" w:rsidRDefault="0027072D">
      <w:pPr>
        <w:pStyle w:val="BodyText"/>
        <w:spacing w:before="10"/>
        <w:rPr>
          <w:bCs/>
          <w:sz w:val="19"/>
        </w:rPr>
      </w:pPr>
    </w:p>
    <w:p w14:paraId="325C7F70" w14:textId="0016D740" w:rsidR="0027072D" w:rsidRDefault="000673EC">
      <w:pPr>
        <w:ind w:left="111"/>
        <w:rPr>
          <w:sz w:val="20"/>
        </w:rPr>
      </w:pPr>
      <w:r>
        <w:rPr>
          <w:b/>
          <w:sz w:val="20"/>
        </w:rPr>
        <w:t>Database:</w:t>
      </w:r>
      <w:r w:rsidR="00022BFE">
        <w:rPr>
          <w:bCs/>
          <w:sz w:val="20"/>
        </w:rPr>
        <w:t xml:space="preserve"> It continues to be updated.</w:t>
      </w:r>
      <w:r w:rsidR="00681956">
        <w:rPr>
          <w:sz w:val="20"/>
        </w:rPr>
        <w:t xml:space="preserve"> </w:t>
      </w:r>
    </w:p>
    <w:p w14:paraId="2191B173" w14:textId="77777777" w:rsidR="0027072D" w:rsidRDefault="0027072D">
      <w:pPr>
        <w:pStyle w:val="BodyText"/>
        <w:spacing w:before="1"/>
      </w:pPr>
    </w:p>
    <w:p w14:paraId="6D51405F" w14:textId="77777777" w:rsidR="0027072D" w:rsidRDefault="00DF06D3">
      <w:pPr>
        <w:pStyle w:val="Heading1"/>
      </w:pPr>
      <w:r>
        <w:t>Old</w:t>
      </w:r>
      <w:r>
        <w:rPr>
          <w:spacing w:val="-2"/>
        </w:rPr>
        <w:t xml:space="preserve"> </w:t>
      </w:r>
      <w:r>
        <w:t>Business:</w:t>
      </w:r>
    </w:p>
    <w:p w14:paraId="4BA18846" w14:textId="2CE905D8" w:rsidR="00681956" w:rsidRDefault="00681956" w:rsidP="0068195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 w:rsidRPr="00681956">
        <w:rPr>
          <w:sz w:val="20"/>
        </w:rPr>
        <w:t xml:space="preserve">MWC By-Laws review. John recommends a committee of himself, Gary, Scott, George and </w:t>
      </w:r>
      <w:r w:rsidR="000673EC" w:rsidRPr="00681956">
        <w:rPr>
          <w:sz w:val="20"/>
        </w:rPr>
        <w:t>Melanie,</w:t>
      </w:r>
      <w:r w:rsidRPr="00681956">
        <w:rPr>
          <w:sz w:val="20"/>
        </w:rPr>
        <w:t xml:space="preserve"> work on the By</w:t>
      </w:r>
      <w:r w:rsidR="000673EC">
        <w:rPr>
          <w:sz w:val="20"/>
        </w:rPr>
        <w:t>l</w:t>
      </w:r>
      <w:r w:rsidRPr="00681956">
        <w:rPr>
          <w:sz w:val="20"/>
        </w:rPr>
        <w:t>aws and present their findings at the annual meeting.  Margaret should also be invited.  Gary agreed to host at his hous</w:t>
      </w:r>
      <w:r w:rsidR="000673EC">
        <w:rPr>
          <w:sz w:val="20"/>
        </w:rPr>
        <w:t>e</w:t>
      </w:r>
      <w:r w:rsidRPr="00681956">
        <w:rPr>
          <w:sz w:val="20"/>
        </w:rPr>
        <w:t>.</w:t>
      </w:r>
    </w:p>
    <w:p w14:paraId="24B88FB4" w14:textId="439C4AE5" w:rsidR="000673EC" w:rsidRPr="00681956" w:rsidRDefault="000673EC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>Note: The Bylaws have not been completed. No meeting schedule has been set.</w:t>
      </w:r>
    </w:p>
    <w:p w14:paraId="0EF5B4A2" w14:textId="77777777" w:rsidR="00681956" w:rsidRPr="00681956" w:rsidRDefault="00681956" w:rsidP="0068195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 w:rsidRPr="00681956">
        <w:rPr>
          <w:sz w:val="20"/>
        </w:rPr>
        <w:t>Some discussion was had about the salary we currently pay employees.</w:t>
      </w:r>
    </w:p>
    <w:p w14:paraId="031F5E1B" w14:textId="77777777" w:rsidR="00681956" w:rsidRPr="00681956" w:rsidRDefault="00681956" w:rsidP="0068195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 w:rsidRPr="00681956">
        <w:rPr>
          <w:sz w:val="20"/>
        </w:rPr>
        <w:t>Scott has agreed to work with Carol to learn what she does as superintendent.</w:t>
      </w:r>
    </w:p>
    <w:p w14:paraId="6569EE93" w14:textId="77777777" w:rsidR="00681956" w:rsidRPr="00681956" w:rsidRDefault="00681956" w:rsidP="0068195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 w:rsidRPr="00681956">
        <w:rPr>
          <w:sz w:val="20"/>
        </w:rPr>
        <w:t>2022 Sales and revenues are lower than anticipated.</w:t>
      </w:r>
    </w:p>
    <w:p w14:paraId="0EB898F9" w14:textId="77777777" w:rsidR="0027072D" w:rsidRDefault="0027072D">
      <w:pPr>
        <w:pStyle w:val="BodyText"/>
        <w:spacing w:before="3"/>
      </w:pPr>
    </w:p>
    <w:p w14:paraId="5AD14BE4" w14:textId="77777777" w:rsidR="0027072D" w:rsidRDefault="00DF06D3">
      <w:pPr>
        <w:pStyle w:val="Heading1"/>
      </w:pPr>
      <w:r>
        <w:t>New</w:t>
      </w:r>
      <w:r>
        <w:rPr>
          <w:spacing w:val="-3"/>
        </w:rPr>
        <w:t xml:space="preserve"> </w:t>
      </w:r>
      <w:r>
        <w:t>Business:</w:t>
      </w:r>
    </w:p>
    <w:p w14:paraId="32D0232C" w14:textId="74EF0CFC" w:rsidR="000673EC" w:rsidRDefault="000673EC" w:rsidP="008C04B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An Executive Committee reviewing salaries agreed to include the Treasurer as a paid employee.</w:t>
      </w:r>
    </w:p>
    <w:p w14:paraId="3EE8ABC0" w14:textId="69C25CCA" w:rsidR="000673EC" w:rsidRDefault="000673EC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The annual salary was set at $5,100.</w:t>
      </w:r>
    </w:p>
    <w:p w14:paraId="59080F7C" w14:textId="0291EA24" w:rsidR="008C04BA" w:rsidRPr="008C04BA" w:rsidRDefault="00DF06D3" w:rsidP="008C04B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Chris</w:t>
      </w:r>
      <w:r>
        <w:rPr>
          <w:spacing w:val="-2"/>
          <w:sz w:val="20"/>
        </w:rPr>
        <w:t xml:space="preserve"> </w:t>
      </w:r>
      <w:r>
        <w:rPr>
          <w:sz w:val="20"/>
        </w:rPr>
        <w:t>Shafer</w:t>
      </w:r>
      <w:r>
        <w:rPr>
          <w:spacing w:val="2"/>
          <w:sz w:val="20"/>
        </w:rPr>
        <w:t xml:space="preserve"> </w:t>
      </w:r>
      <w:r w:rsidR="00245B1C">
        <w:rPr>
          <w:sz w:val="20"/>
        </w:rPr>
        <w:t>change</w:t>
      </w:r>
      <w:r w:rsidR="00681956">
        <w:rPr>
          <w:sz w:val="20"/>
        </w:rPr>
        <w:t>d his</w:t>
      </w:r>
      <w:r w:rsidR="00245B1C">
        <w:rPr>
          <w:sz w:val="20"/>
        </w:rPr>
        <w:t xml:space="preserve"> gardening maintenan</w:t>
      </w:r>
      <w:r w:rsidR="008C04BA">
        <w:rPr>
          <w:sz w:val="20"/>
        </w:rPr>
        <w:t xml:space="preserve">ce. </w:t>
      </w:r>
      <w:r w:rsidR="008C04BA" w:rsidRPr="008C04BA">
        <w:rPr>
          <w:sz w:val="20"/>
        </w:rPr>
        <w:t>Spring Cleanup</w:t>
      </w:r>
      <w:r w:rsidR="00681956">
        <w:rPr>
          <w:sz w:val="20"/>
        </w:rPr>
        <w:t xml:space="preserve"> to $1,150.</w:t>
      </w:r>
    </w:p>
    <w:p w14:paraId="2A5955F4" w14:textId="53C409E7" w:rsidR="0027072D" w:rsidRPr="00806E3F" w:rsidRDefault="008C04BA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 w:rsidRPr="008C04BA">
        <w:rPr>
          <w:sz w:val="20"/>
        </w:rPr>
        <w:t>Includes:</w:t>
      </w:r>
      <w:r w:rsidR="00C8587A">
        <w:rPr>
          <w:sz w:val="20"/>
        </w:rPr>
        <w:t xml:space="preserve"> </w:t>
      </w:r>
      <w:r w:rsidRPr="00806E3F">
        <w:rPr>
          <w:sz w:val="20"/>
        </w:rPr>
        <w:t xml:space="preserve"> </w:t>
      </w:r>
      <w:r w:rsidRPr="008C04BA">
        <w:rPr>
          <w:sz w:val="20"/>
        </w:rPr>
        <w:t>All ‘new’ trees with a mulch border</w:t>
      </w:r>
      <w:r w:rsidRPr="00806E3F">
        <w:rPr>
          <w:sz w:val="20"/>
        </w:rPr>
        <w:t>. R</w:t>
      </w:r>
      <w:r w:rsidRPr="008C04BA">
        <w:rPr>
          <w:sz w:val="20"/>
        </w:rPr>
        <w:t>emove leaves and debris</w:t>
      </w:r>
      <w:r w:rsidRPr="00806E3F">
        <w:rPr>
          <w:sz w:val="20"/>
        </w:rPr>
        <w:t>, e</w:t>
      </w:r>
      <w:r w:rsidRPr="008C04BA">
        <w:rPr>
          <w:sz w:val="20"/>
        </w:rPr>
        <w:t xml:space="preserve">dge </w:t>
      </w:r>
      <w:r w:rsidRPr="00806E3F">
        <w:rPr>
          <w:sz w:val="20"/>
        </w:rPr>
        <w:t xml:space="preserve">and mulch </w:t>
      </w:r>
      <w:r w:rsidRPr="008C04BA">
        <w:rPr>
          <w:sz w:val="20"/>
        </w:rPr>
        <w:t>most gardens and tree beds</w:t>
      </w:r>
      <w:r w:rsidR="00806E3F" w:rsidRPr="00806E3F">
        <w:rPr>
          <w:sz w:val="20"/>
        </w:rPr>
        <w:t xml:space="preserve"> in the spring.  </w:t>
      </w:r>
      <w:r w:rsidRPr="008C04BA">
        <w:rPr>
          <w:sz w:val="20"/>
        </w:rPr>
        <w:t>Price includes materials and labor</w:t>
      </w:r>
      <w:r w:rsidR="00806E3F" w:rsidRPr="00806E3F">
        <w:rPr>
          <w:sz w:val="20"/>
        </w:rPr>
        <w:t xml:space="preserve">. </w:t>
      </w:r>
      <w:r w:rsidRPr="00806E3F">
        <w:rPr>
          <w:sz w:val="20"/>
        </w:rPr>
        <w:t>All work to be completed prior to Memorial Day</w:t>
      </w:r>
      <w:r w:rsidR="00806E3F">
        <w:rPr>
          <w:sz w:val="20"/>
        </w:rPr>
        <w:t>.</w:t>
      </w:r>
    </w:p>
    <w:p w14:paraId="02C3D8E0" w14:textId="5BB79987" w:rsidR="008C04BA" w:rsidRDefault="0068195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N</w:t>
      </w:r>
      <w:r w:rsidR="00806E3F">
        <w:rPr>
          <w:sz w:val="20"/>
        </w:rPr>
        <w:t xml:space="preserve">ew contract with Cardinal </w:t>
      </w:r>
      <w:r w:rsidR="00C8587A">
        <w:rPr>
          <w:sz w:val="20"/>
        </w:rPr>
        <w:t>Landscaping</w:t>
      </w:r>
      <w:r w:rsidR="00806E3F">
        <w:rPr>
          <w:sz w:val="20"/>
        </w:rPr>
        <w:t xml:space="preserve"> for shed berm, memorial garden. front garden and East hill garden</w:t>
      </w:r>
      <w:r>
        <w:rPr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z w:val="20"/>
        </w:rPr>
        <w:t xml:space="preserve"> $5,</w:t>
      </w:r>
      <w:r w:rsidR="00C24E41">
        <w:rPr>
          <w:sz w:val="20"/>
        </w:rPr>
        <w:t>2</w:t>
      </w:r>
      <w:r>
        <w:rPr>
          <w:sz w:val="20"/>
        </w:rPr>
        <w:t>00</w:t>
      </w:r>
      <w:r w:rsidR="00806E3F">
        <w:rPr>
          <w:sz w:val="20"/>
        </w:rPr>
        <w:t>.</w:t>
      </w:r>
      <w:r>
        <w:rPr>
          <w:sz w:val="20"/>
        </w:rPr>
        <w:t xml:space="preserve"> A motion form Jim and seconded by Linda was approved for both.</w:t>
      </w:r>
    </w:p>
    <w:p w14:paraId="2D89A696" w14:textId="04F52B6E" w:rsidR="00022BFE" w:rsidRPr="000673EC" w:rsidRDefault="00022BF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bCs/>
          <w:sz w:val="20"/>
        </w:rPr>
        <w:t xml:space="preserve">Gary presented his vision of moving to a more </w:t>
      </w:r>
      <w:r w:rsidR="000673EC">
        <w:rPr>
          <w:bCs/>
          <w:sz w:val="20"/>
        </w:rPr>
        <w:t>cloud-based</w:t>
      </w:r>
      <w:r>
        <w:rPr>
          <w:bCs/>
          <w:sz w:val="20"/>
        </w:rPr>
        <w:t xml:space="preserve"> operation for additional people to access.</w:t>
      </w:r>
    </w:p>
    <w:p w14:paraId="14DC1387" w14:textId="0D4514BD" w:rsidR="000673EC" w:rsidRDefault="000673EC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It was noted that most of the applications we use to operate the business and operations functions of the cemetery are already cloud-based.</w:t>
      </w:r>
    </w:p>
    <w:p w14:paraId="6648791C" w14:textId="17534491" w:rsidR="000673EC" w:rsidRDefault="000673EC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QuickBooks, used for financial management, has been migrated to the ‘On-line’ version from the ‘Desktop’ version. Payroll has been moved to direct-deposit from check-based.</w:t>
      </w:r>
    </w:p>
    <w:p w14:paraId="1C769610" w14:textId="71562229" w:rsidR="000673EC" w:rsidRDefault="000673EC" w:rsidP="000673EC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Vendors are being encourage transact electronically vs. paper-based invoices and checks.</w:t>
      </w:r>
    </w:p>
    <w:p w14:paraId="419BA057" w14:textId="77777777" w:rsidR="0027072D" w:rsidRDefault="0027072D">
      <w:pPr>
        <w:pStyle w:val="BodyText"/>
        <w:rPr>
          <w:sz w:val="22"/>
        </w:rPr>
      </w:pPr>
    </w:p>
    <w:p w14:paraId="0A62F37D" w14:textId="77777777" w:rsidR="0027072D" w:rsidRDefault="0027072D">
      <w:pPr>
        <w:pStyle w:val="BodyText"/>
        <w:spacing w:before="4"/>
        <w:rPr>
          <w:sz w:val="18"/>
        </w:rPr>
      </w:pPr>
    </w:p>
    <w:p w14:paraId="1123B9A3" w14:textId="254D8AC7" w:rsidR="0027072D" w:rsidRDefault="00DF06D3">
      <w:pPr>
        <w:pStyle w:val="BodyText"/>
        <w:ind w:left="111"/>
      </w:pPr>
      <w:r>
        <w:t>The</w:t>
      </w:r>
      <w:r>
        <w:rPr>
          <w:spacing w:val="-3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motion</w:t>
      </w:r>
      <w:r>
        <w:rPr>
          <w:spacing w:val="-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by</w:t>
      </w:r>
      <w:r>
        <w:rPr>
          <w:spacing w:val="-2"/>
        </w:rPr>
        <w:t xml:space="preserve"> </w:t>
      </w:r>
      <w:r w:rsidR="00C24E41">
        <w:rPr>
          <w:spacing w:val="-2"/>
        </w:rPr>
        <w:t xml:space="preserve">George </w:t>
      </w:r>
      <w:r>
        <w:t>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 w:rsidR="00C24E41">
        <w:rPr>
          <w:spacing w:val="-1"/>
        </w:rPr>
        <w:t>Mark</w:t>
      </w:r>
      <w:r>
        <w:t>.</w:t>
      </w:r>
    </w:p>
    <w:p w14:paraId="229550AC" w14:textId="77777777" w:rsidR="0027072D" w:rsidRDefault="0027072D">
      <w:pPr>
        <w:pStyle w:val="BodyText"/>
        <w:spacing w:before="10"/>
        <w:rPr>
          <w:sz w:val="19"/>
        </w:rPr>
      </w:pPr>
    </w:p>
    <w:p w14:paraId="5544A1A3" w14:textId="1E2FDA49" w:rsidR="0027072D" w:rsidRDefault="00DF06D3">
      <w:pPr>
        <w:ind w:left="111" w:right="735"/>
        <w:rPr>
          <w:sz w:val="20"/>
        </w:rPr>
      </w:pPr>
      <w:r>
        <w:rPr>
          <w:b/>
          <w:sz w:val="20"/>
        </w:rPr>
        <w:t xml:space="preserve">Next Meeting </w:t>
      </w:r>
      <w:r>
        <w:rPr>
          <w:sz w:val="20"/>
        </w:rPr>
        <w:t xml:space="preserve">– </w:t>
      </w:r>
      <w:r w:rsidRPr="00C24E41">
        <w:rPr>
          <w:bCs/>
          <w:sz w:val="20"/>
        </w:rPr>
        <w:t>The next meeting, 2nd Quarter meeting of 202</w:t>
      </w:r>
      <w:r w:rsidR="00C24E41" w:rsidRPr="00C24E41">
        <w:rPr>
          <w:bCs/>
          <w:sz w:val="20"/>
        </w:rPr>
        <w:t>3</w:t>
      </w:r>
      <w:r w:rsidRPr="00C24E41">
        <w:rPr>
          <w:bCs/>
          <w:sz w:val="20"/>
        </w:rPr>
        <w:t xml:space="preserve">, is scheduled for </w:t>
      </w:r>
      <w:r w:rsidR="00860B21" w:rsidRPr="00C24E41">
        <w:rPr>
          <w:bCs/>
          <w:sz w:val="20"/>
        </w:rPr>
        <w:t xml:space="preserve">Wednesday </w:t>
      </w:r>
      <w:r w:rsidRPr="00C24E41">
        <w:rPr>
          <w:bCs/>
          <w:sz w:val="20"/>
        </w:rPr>
        <w:t xml:space="preserve">June </w:t>
      </w:r>
      <w:r w:rsidR="00C24E41" w:rsidRPr="00C24E41">
        <w:rPr>
          <w:bCs/>
          <w:sz w:val="20"/>
        </w:rPr>
        <w:t>7th</w:t>
      </w:r>
      <w:r w:rsidRPr="00C24E41">
        <w:rPr>
          <w:bCs/>
          <w:sz w:val="20"/>
        </w:rPr>
        <w:t xml:space="preserve"> @ 7 PM</w:t>
      </w:r>
      <w:r w:rsidR="00C24E41">
        <w:rPr>
          <w:bCs/>
          <w:sz w:val="20"/>
        </w:rPr>
        <w:t xml:space="preserve"> at the shed.</w:t>
      </w:r>
      <w:r w:rsidR="00022BFE">
        <w:rPr>
          <w:bCs/>
          <w:sz w:val="20"/>
        </w:rPr>
        <w:t xml:space="preserve"> </w:t>
      </w:r>
      <w:r w:rsidR="00C24E41">
        <w:rPr>
          <w:bCs/>
          <w:sz w:val="20"/>
        </w:rPr>
        <w:t xml:space="preserve"> </w:t>
      </w:r>
      <w:r w:rsidR="000673EC">
        <w:rPr>
          <w:sz w:val="20"/>
        </w:rPr>
        <w:t>Meeting reminders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sent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as usual.</w:t>
      </w:r>
    </w:p>
    <w:p w14:paraId="64E9A16F" w14:textId="77777777" w:rsidR="002F018D" w:rsidRDefault="002F018D">
      <w:pPr>
        <w:ind w:left="111" w:right="735"/>
        <w:rPr>
          <w:sz w:val="20"/>
        </w:rPr>
      </w:pPr>
    </w:p>
    <w:p w14:paraId="4914C323" w14:textId="15B24BA7" w:rsidR="0027072D" w:rsidRDefault="004D666F" w:rsidP="00860B21">
      <w:pPr>
        <w:pStyle w:val="BodyText"/>
        <w:ind w:left="111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5746D209">
            <wp:simplePos x="0" y="0"/>
            <wp:positionH relativeFrom="page">
              <wp:posOffset>5433695</wp:posOffset>
            </wp:positionH>
            <wp:positionV relativeFrom="paragraph">
              <wp:posOffset>495935</wp:posOffset>
            </wp:positionV>
            <wp:extent cx="1871345" cy="337820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B21">
        <w:t>D</w:t>
      </w:r>
      <w:r w:rsidR="00DF06D3">
        <w:t>irectors</w:t>
      </w:r>
      <w:r w:rsidR="00DF06D3">
        <w:rPr>
          <w:spacing w:val="-2"/>
        </w:rPr>
        <w:t xml:space="preserve"> </w:t>
      </w:r>
      <w:r w:rsidR="00DF06D3">
        <w:t>and</w:t>
      </w:r>
      <w:r w:rsidR="00DF06D3">
        <w:rPr>
          <w:spacing w:val="-4"/>
        </w:rPr>
        <w:t xml:space="preserve"> </w:t>
      </w:r>
      <w:r w:rsidR="00DF06D3">
        <w:t>Officers</w:t>
      </w:r>
      <w:r w:rsidR="00DF06D3">
        <w:rPr>
          <w:spacing w:val="1"/>
        </w:rPr>
        <w:t xml:space="preserve"> </w:t>
      </w:r>
      <w:r w:rsidR="00DF06D3">
        <w:t>Present</w:t>
      </w:r>
      <w:r w:rsidR="00DF06D3">
        <w:rPr>
          <w:spacing w:val="-2"/>
        </w:rPr>
        <w:t xml:space="preserve"> </w:t>
      </w:r>
      <w:r w:rsidR="00860B21" w:rsidRPr="00860B21">
        <w:t xml:space="preserve">Ray and Carol Feasel, Gary and Linda Stockmaster, Mark Feasel, Margaret Hayes, George </w:t>
      </w:r>
      <w:r w:rsidRPr="00860B21">
        <w:t>Zornow, Scott</w:t>
      </w:r>
      <w:r w:rsidR="00860B21" w:rsidRPr="00860B21">
        <w:t xml:space="preserve"> Nevol</w:t>
      </w:r>
      <w:r w:rsidR="002F018D">
        <w:t xml:space="preserve">, </w:t>
      </w:r>
      <w:r w:rsidR="00C24E41">
        <w:t>Jim Comstock</w:t>
      </w:r>
      <w:r w:rsidR="00D9307C">
        <w:t xml:space="preserve">, </w:t>
      </w:r>
      <w:r w:rsidR="00D9307C" w:rsidRPr="00D9307C">
        <w:t xml:space="preserve">Melanie </w:t>
      </w:r>
      <w:proofErr w:type="spellStart"/>
      <w:r w:rsidR="00D9307C" w:rsidRPr="00D9307C">
        <w:t>Rajaphoumy</w:t>
      </w:r>
      <w:proofErr w:type="spellEnd"/>
      <w:r w:rsidR="00AE43D1">
        <w:t xml:space="preserve"> </w:t>
      </w:r>
      <w:r w:rsidR="00860B21" w:rsidRPr="00860B21">
        <w:t>and Sandra Ann Wilson.</w:t>
      </w:r>
    </w:p>
    <w:p w14:paraId="3C8EEC2F" w14:textId="34F5262E" w:rsidR="0027072D" w:rsidRDefault="00DF06D3">
      <w:pPr>
        <w:spacing w:before="154"/>
        <w:ind w:right="198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 w:rsidR="0027072D" w:rsidSect="00F526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620" w:bottom="940" w:left="70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57FA" w14:textId="77777777" w:rsidR="00DC5610" w:rsidRDefault="00DC5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732869AC" w:rsidR="0027072D" w:rsidRDefault="007F10D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788DCE18">
              <wp:simplePos x="0" y="0"/>
              <wp:positionH relativeFrom="page">
                <wp:posOffset>502285</wp:posOffset>
              </wp:positionH>
              <wp:positionV relativeFrom="page">
                <wp:posOffset>9447530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605B345E" w:rsidR="0027072D" w:rsidRDefault="002509C3">
                          <w:pPr>
                            <w:pStyle w:val="BodyText"/>
                            <w:spacing w:before="12"/>
                            <w:ind w:left="20"/>
                          </w:pPr>
                          <w:fldSimple w:instr=" FILENAME \* MERGEFORMAT ">
                            <w:r w:rsidR="00A27EC6">
                              <w:rPr>
                                <w:noProof/>
                              </w:rPr>
                              <w:t>Directors 1Q Meeting - final (20230325) .docx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E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.55pt;margin-top:743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" filled="f" stroked="f">
              <v:textbox inset="0,0,0,0">
                <w:txbxContent>
                  <w:p w14:paraId="55603D18" w14:textId="605B345E" w:rsidR="0027072D" w:rsidRDefault="002509C3">
                    <w:pPr>
                      <w:pStyle w:val="BodyText"/>
                      <w:spacing w:before="12"/>
                      <w:ind w:left="20"/>
                    </w:pPr>
                    <w:fldSimple w:instr=" FILENAME \* MERGEFORMAT ">
                      <w:r w:rsidR="00A27EC6">
                        <w:rPr>
                          <w:noProof/>
                        </w:rPr>
                        <w:t>Directors 1Q Meeting - final (20230325) .docx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6CE2073F">
              <wp:simplePos x="0" y="0"/>
              <wp:positionH relativeFrom="page">
                <wp:posOffset>3459480</wp:posOffset>
              </wp:positionH>
              <wp:positionV relativeFrom="page">
                <wp:posOffset>9447530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7777777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33621" id="docshape2" o:spid="_x0000_s1027" type="#_x0000_t202" style="position:absolute;margin-left:272.4pt;margin-top:743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" filled="f" stroked="f">
              <v:textbox inset="0,0,0,0">
                <w:txbxContent>
                  <w:p w14:paraId="7BA03799" w14:textId="77777777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AFF3" w14:textId="77777777" w:rsidR="00DC5610" w:rsidRDefault="00DC5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6A94" w14:textId="77777777" w:rsidR="00DC5610" w:rsidRDefault="00DC5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440C" w14:textId="77777777" w:rsidR="00DC5610" w:rsidRDefault="00DC56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BA08" w14:textId="77777777" w:rsidR="00DC5610" w:rsidRDefault="00DC5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1"/>
  </w:num>
  <w:num w:numId="2" w16cid:durableId="141729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22BFE"/>
    <w:rsid w:val="000673EC"/>
    <w:rsid w:val="00076C20"/>
    <w:rsid w:val="00084E98"/>
    <w:rsid w:val="001A4174"/>
    <w:rsid w:val="00245B1C"/>
    <w:rsid w:val="00246084"/>
    <w:rsid w:val="002509C3"/>
    <w:rsid w:val="0027072D"/>
    <w:rsid w:val="002F018D"/>
    <w:rsid w:val="004D666F"/>
    <w:rsid w:val="00504E9F"/>
    <w:rsid w:val="00657456"/>
    <w:rsid w:val="00681956"/>
    <w:rsid w:val="00691322"/>
    <w:rsid w:val="007F10D8"/>
    <w:rsid w:val="007F2945"/>
    <w:rsid w:val="00806E3F"/>
    <w:rsid w:val="00860B21"/>
    <w:rsid w:val="008C04BA"/>
    <w:rsid w:val="008C4E37"/>
    <w:rsid w:val="008F5F80"/>
    <w:rsid w:val="009464FB"/>
    <w:rsid w:val="00997E32"/>
    <w:rsid w:val="00A27EC6"/>
    <w:rsid w:val="00AE43D1"/>
    <w:rsid w:val="00B06EA7"/>
    <w:rsid w:val="00BF2CC8"/>
    <w:rsid w:val="00C24E41"/>
    <w:rsid w:val="00C35C4B"/>
    <w:rsid w:val="00C8587A"/>
    <w:rsid w:val="00D9307C"/>
    <w:rsid w:val="00DC5610"/>
    <w:rsid w:val="00DF06D3"/>
    <w:rsid w:val="00EB035C"/>
    <w:rsid w:val="00F5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3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Linda Stockmaster</cp:lastModifiedBy>
  <cp:revision>8</cp:revision>
  <cp:lastPrinted>2023-06-07T19:04:00Z</cp:lastPrinted>
  <dcterms:created xsi:type="dcterms:W3CDTF">2023-03-25T14:21:00Z</dcterms:created>
  <dcterms:modified xsi:type="dcterms:W3CDTF">2023-06-07T19:09:00Z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