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380" w:bottom="280" w:left="700" w:right="14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spacing w:before="0"/>
        <w:ind w:left="238" w:right="0" w:firstLine="0"/>
        <w:jc w:val="left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spacing w:before="1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Road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14618</w:t>
      </w:r>
    </w:p>
    <w:p>
      <w:pPr>
        <w:spacing w:before="66"/>
        <w:ind w:left="2305" w:right="1611" w:firstLine="0"/>
        <w:jc w:val="center"/>
        <w:rPr>
          <w:rFonts w:ascii="Old English Text MT"/>
          <w:sz w:val="24"/>
        </w:rPr>
      </w:pPr>
      <w:r>
        <w:rPr/>
        <w:br w:type="column"/>
      </w: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spacing w:before="1"/>
        <w:ind w:left="2303" w:right="1611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3267075</wp:posOffset>
            </wp:positionH>
            <wp:positionV relativeFrom="paragraph">
              <wp:posOffset>-486030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2019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Report</w:t>
      </w:r>
    </w:p>
    <w:p>
      <w:pPr>
        <w:pStyle w:val="BodyText"/>
        <w:ind w:left="2305" w:right="1609"/>
        <w:jc w:val="center"/>
      </w:pPr>
      <w:r>
        <w:rPr/>
        <w:t>January</w:t>
      </w:r>
      <w:r>
        <w:rPr>
          <w:spacing w:val="-2"/>
        </w:rPr>
        <w:t> </w:t>
      </w:r>
      <w:r>
        <w:rPr/>
        <w:t>18,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276" w:right="556"/>
      </w:pPr>
      <w:r>
        <w:rPr>
          <w:b/>
        </w:rPr>
        <w:t>Treasurer’s</w:t>
      </w:r>
      <w:r>
        <w:rPr>
          <w:b/>
          <w:spacing w:val="-2"/>
        </w:rPr>
        <w:t> </w:t>
      </w:r>
      <w:r>
        <w:rPr>
          <w:b/>
        </w:rPr>
        <w:t>Business</w:t>
      </w:r>
      <w:r>
        <w:rPr>
          <w:b/>
          <w:spacing w:val="-3"/>
        </w:rPr>
        <w:t> </w:t>
      </w:r>
      <w:r>
        <w:rPr>
          <w:b/>
        </w:rPr>
        <w:t>Report:</w:t>
      </w:r>
      <w:r>
        <w:rPr>
          <w:b/>
          <w:spacing w:val="52"/>
        </w:rPr>
        <w:t> </w:t>
      </w:r>
      <w:r>
        <w:rPr>
          <w:b/>
        </w:rPr>
        <w:t>Gary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FY</w:t>
      </w:r>
      <w:r>
        <w:rPr>
          <w:spacing w:val="-3"/>
        </w:rPr>
        <w:t> </w:t>
      </w:r>
      <w:r>
        <w:rPr/>
        <w:t>2019</w:t>
      </w:r>
      <w:r>
        <w:rPr>
          <w:spacing w:val="-53"/>
        </w:rPr>
        <w:t> </w:t>
      </w:r>
      <w:r>
        <w:rPr/>
        <w:t>Business report which replaces the Q4 Report and extends</w:t>
      </w:r>
      <w:r>
        <w:rPr>
          <w:spacing w:val="1"/>
        </w:rPr>
        <w:t> </w:t>
      </w:r>
      <w:r>
        <w:rPr/>
        <w:t>the timeframe to all of FY 2019. The November 2019</w:t>
      </w:r>
      <w:r>
        <w:rPr>
          <w:spacing w:val="1"/>
        </w:rPr>
        <w:t> </w:t>
      </w:r>
      <w:r>
        <w:rPr/>
        <w:t>meeting was cancelled.</w:t>
      </w:r>
    </w:p>
    <w:p>
      <w:pPr>
        <w:pStyle w:val="BodyText"/>
      </w:pPr>
    </w:p>
    <w:p>
      <w:pPr>
        <w:spacing w:before="0"/>
        <w:ind w:left="1276" w:right="556" w:firstLine="0"/>
        <w:jc w:val="left"/>
        <w:rPr>
          <w:sz w:val="20"/>
        </w:rPr>
      </w:pPr>
      <w:r>
        <w:rPr>
          <w:b/>
          <w:sz w:val="20"/>
        </w:rPr>
        <w:t>Finance Report: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George Zornow – </w:t>
      </w:r>
      <w:r>
        <w:rPr>
          <w:sz w:val="20"/>
        </w:rPr>
        <w:t>This is the FY 2019</w:t>
      </w:r>
      <w:r>
        <w:rPr>
          <w:spacing w:val="-53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spacing w:before="1"/>
      </w:pPr>
    </w:p>
    <w:p>
      <w:pPr>
        <w:pStyle w:val="BodyText"/>
        <w:ind w:left="1276" w:right="591"/>
      </w:pPr>
      <w:r>
        <w:rPr>
          <w:b/>
        </w:rPr>
        <w:t>Secretary</w:t>
      </w:r>
      <w:r>
        <w:rPr>
          <w:b/>
          <w:spacing w:val="-3"/>
        </w:rPr>
        <w:t> </w:t>
      </w:r>
      <w:r>
        <w:rPr>
          <w:b/>
        </w:rPr>
        <w:t>Update:</w:t>
      </w:r>
      <w:r>
        <w:rPr>
          <w:b/>
          <w:spacing w:val="-3"/>
        </w:rPr>
        <w:t> </w:t>
      </w:r>
      <w:r>
        <w:rPr>
          <w:b/>
        </w:rPr>
        <w:t>Linda</w:t>
      </w:r>
      <w:r>
        <w:rPr>
          <w:b/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Next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 the</w:t>
      </w:r>
      <w:r>
        <w:rPr>
          <w:spacing w:val="-1"/>
        </w:rPr>
        <w:t> </w:t>
      </w:r>
      <w:r>
        <w:rPr/>
        <w:t>Annual</w:t>
      </w:r>
      <w:r>
        <w:rPr>
          <w:spacing w:val="-53"/>
        </w:rPr>
        <w:t> </w:t>
      </w:r>
      <w:r>
        <w:rPr/>
        <w:t>and</w:t>
      </w:r>
      <w:r>
        <w:rPr>
          <w:spacing w:val="3"/>
        </w:rPr>
        <w:t> </w:t>
      </w:r>
      <w:r>
        <w:rPr/>
        <w:t>1Q2020</w:t>
      </w:r>
      <w:r>
        <w:rPr>
          <w:spacing w:val="1"/>
        </w:rPr>
        <w:t> </w:t>
      </w:r>
      <w:r>
        <w:rPr/>
        <w:t>Meeting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THURSDAY</w:t>
      </w:r>
      <w:r>
        <w:rPr>
          <w:spacing w:val="1"/>
        </w:rPr>
        <w:t> </w:t>
      </w:r>
      <w:r>
        <w:rPr/>
        <w:t>March</w:t>
      </w:r>
      <w:r>
        <w:rPr>
          <w:spacing w:val="3"/>
        </w:rPr>
        <w:t> </w:t>
      </w:r>
      <w:r>
        <w:rPr/>
        <w:t>5,</w:t>
      </w:r>
      <w:r>
        <w:rPr>
          <w:spacing w:val="2"/>
        </w:rPr>
        <w:t> </w:t>
      </w:r>
      <w:r>
        <w:rPr/>
        <w:t>2020</w:t>
      </w:r>
      <w:r>
        <w:rPr>
          <w:spacing w:val="5"/>
        </w:rPr>
        <w:t> </w:t>
      </w:r>
      <w:r>
        <w:rPr/>
        <w:t>@</w:t>
      </w:r>
      <w:r>
        <w:rPr>
          <w:spacing w:val="1"/>
        </w:rPr>
        <w:t> </w:t>
      </w:r>
      <w:r>
        <w:rPr/>
        <w:t>7PM 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Henrietta</w:t>
      </w:r>
      <w:r>
        <w:rPr>
          <w:spacing w:val="-1"/>
        </w:rPr>
        <w:t> </w:t>
      </w:r>
      <w:r>
        <w:rPr/>
        <w:t>Town</w:t>
      </w:r>
      <w:r>
        <w:rPr>
          <w:spacing w:val="1"/>
        </w:rPr>
        <w:t> </w:t>
      </w:r>
      <w:r>
        <w:rPr/>
        <w:t>Hall.</w:t>
      </w:r>
    </w:p>
    <w:p>
      <w:pPr>
        <w:spacing w:after="0"/>
        <w:sectPr>
          <w:type w:val="continuous"/>
          <w:pgSz w:w="12240" w:h="15840"/>
          <w:pgMar w:top="380" w:bottom="280" w:left="700" w:right="140"/>
          <w:cols w:num="2" w:equalWidth="0">
            <w:col w:w="3529" w:space="678"/>
            <w:col w:w="7193"/>
          </w:cols>
        </w:sect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326"/>
      </w:pPr>
      <w:r>
        <w:rPr/>
        <w:drawing>
          <wp:inline distT="0" distB="0" distL="0" distR="0">
            <wp:extent cx="6967800" cy="3915917"/>
            <wp:effectExtent l="0" t="0" r="0" b="0"/>
            <wp:docPr id="3" name="image2.png" descr="A screenshot of a cell phon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800" cy="391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582168</wp:posOffset>
            </wp:positionH>
            <wp:positionV relativeFrom="paragraph">
              <wp:posOffset>86559</wp:posOffset>
            </wp:positionV>
            <wp:extent cx="5360741" cy="2321718"/>
            <wp:effectExtent l="0" t="0" r="0" b="0"/>
            <wp:wrapTopAndBottom/>
            <wp:docPr id="5" name="image3.png" descr="A screenshot of a cell phon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741" cy="2321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4180" w:val="left" w:leader="none"/>
        </w:tabs>
        <w:spacing w:before="93"/>
        <w:ind w:left="111"/>
      </w:pPr>
      <w:r>
        <w:rPr/>
        <w:t>FY2019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(20200118)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final.docx</w:t>
        <w:tab/>
        <w:t>Page</w:t>
      </w:r>
      <w:r>
        <w:rPr>
          <w:spacing w:val="1"/>
        </w:rPr>
        <w:t> </w:t>
      </w:r>
      <w:r>
        <w:rPr/>
        <w:t>1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</w:t>
      </w:r>
    </w:p>
    <w:sectPr>
      <w:type w:val="continuous"/>
      <w:pgSz w:w="12240" w:h="15840"/>
      <w:pgMar w:top="380" w:bottom="280" w:left="7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ld English Text MT">
    <w:altName w:val="Old English Text MT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Stockmaster</dc:creator>
  <dc:title>Maplewood Cemetery Association</dc:title>
  <dcterms:created xsi:type="dcterms:W3CDTF">2021-11-09T22:09:44Z</dcterms:created>
  <dcterms:modified xsi:type="dcterms:W3CDTF">2021-11-09T22:09:44Z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2021-11-09T00:00:00Z</vt:filetime>
  </property>
</Properties>
</file>