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5BB17A36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11430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430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ADA00" id="Rectangle 3" o:spid="_x0000_s1026" style="position:absolute;margin-left:515.25pt;margin-top:.75pt;width:230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color w:val="212624"/>
          <w:w w:val="115"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1CD31B2D" w14:textId="7C034AA5" w:rsidR="00392B8E" w:rsidRPr="00392B8E" w:rsidRDefault="00392B8E" w:rsidP="00392B8E">
      <w:pPr>
        <w:spacing w:before="62"/>
        <w:ind w:right="902"/>
        <w:jc w:val="right"/>
        <w:rPr>
          <w:b/>
          <w:i/>
          <w:iCs/>
          <w:color w:val="212624"/>
          <w:w w:val="115"/>
          <w:sz w:val="24"/>
          <w:szCs w:val="24"/>
        </w:rPr>
      </w:pPr>
      <w:r w:rsidRPr="00392B8E">
        <w:rPr>
          <w:b/>
          <w:i/>
          <w:iCs/>
          <w:color w:val="212624"/>
          <w:w w:val="115"/>
          <w:sz w:val="24"/>
          <w:szCs w:val="24"/>
        </w:rPr>
        <w:t>Listing for Funeral Homes</w:t>
      </w:r>
    </w:p>
    <w:p w14:paraId="64960B53" w14:textId="77777777" w:rsidR="00392B8E" w:rsidRDefault="00392B8E">
      <w:pPr>
        <w:spacing w:before="62"/>
        <w:ind w:right="902"/>
        <w:jc w:val="right"/>
        <w:rPr>
          <w:b/>
          <w:sz w:val="32"/>
        </w:rPr>
      </w:pP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440AE75F" w:rsidR="00BD6038" w:rsidRPr="004E6FCE" w:rsidRDefault="004E6FCE">
      <w:pPr>
        <w:pStyle w:val="BodyText"/>
        <w:rPr>
          <w:b/>
          <w:i w:val="0"/>
          <w:sz w:val="40"/>
          <w:szCs w:val="40"/>
        </w:rPr>
      </w:pP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 w:rsidRPr="004E6FCE">
        <w:rPr>
          <w:b/>
          <w:i w:val="0"/>
          <w:sz w:val="40"/>
          <w:szCs w:val="40"/>
        </w:rPr>
        <w:t>2025</w:t>
      </w: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55CDCC8B" w14:textId="7B320948" w:rsidR="00DF7EBD" w:rsidRPr="00392B8E" w:rsidRDefault="005010A4">
      <w:pPr>
        <w:spacing w:before="16"/>
        <w:ind w:left="270" w:right="30"/>
        <w:jc w:val="center"/>
        <w:rPr>
          <w:rFonts w:ascii="Times New Roman"/>
          <w:bCs/>
          <w:i/>
          <w:iCs/>
          <w:color w:val="1F2121"/>
          <w:w w:val="110"/>
          <w:sz w:val="20"/>
          <w:szCs w:val="20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4E6FCE">
        <w:rPr>
          <w:rFonts w:ascii="Times New Roman"/>
          <w:b/>
          <w:color w:val="1F2121"/>
          <w:w w:val="110"/>
          <w:sz w:val="26"/>
        </w:rPr>
        <w:t>5</w:t>
      </w:r>
      <w:r w:rsidR="00392B8E">
        <w:rPr>
          <w:rFonts w:ascii="Times New Roman"/>
          <w:b/>
          <w:color w:val="1F2121"/>
          <w:w w:val="110"/>
          <w:sz w:val="26"/>
        </w:rPr>
        <w:t xml:space="preserve"> </w:t>
      </w:r>
      <w:r w:rsidR="00392B8E" w:rsidRPr="00392B8E">
        <w:rPr>
          <w:rFonts w:ascii="Times New Roman"/>
          <w:bCs/>
          <w:i/>
          <w:iCs/>
          <w:color w:val="1F2121"/>
          <w:w w:val="110"/>
          <w:sz w:val="20"/>
          <w:szCs w:val="20"/>
        </w:rPr>
        <w:t>(starting 4/1/2025)</w: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2B846CD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Adult and Child</w:t>
            </w:r>
            <w:r w:rsidR="00E13463">
              <w:rPr>
                <w:rFonts w:ascii="Times New Roman"/>
                <w:bCs/>
                <w:sz w:val="26"/>
              </w:rPr>
              <w:t xml:space="preserve"> full</w:t>
            </w:r>
            <w:r w:rsidRPr="00DF7EBD">
              <w:rPr>
                <w:rFonts w:ascii="Times New Roman"/>
                <w:bCs/>
                <w:sz w:val="26"/>
              </w:rPr>
              <w:t>/vault</w:t>
            </w:r>
          </w:p>
        </w:tc>
        <w:tc>
          <w:tcPr>
            <w:tcW w:w="1377" w:type="dxa"/>
          </w:tcPr>
          <w:p w14:paraId="52BCF309" w14:textId="015C429B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1,0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E13463" w14:paraId="23DFD78E" w14:textId="77777777" w:rsidTr="00DF7EBD">
        <w:tc>
          <w:tcPr>
            <w:tcW w:w="3078" w:type="dxa"/>
          </w:tcPr>
          <w:p w14:paraId="4F3DFD45" w14:textId="00376751" w:rsidR="00E13463" w:rsidRP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Adult oversized full/vault</w:t>
            </w:r>
          </w:p>
        </w:tc>
        <w:tc>
          <w:tcPr>
            <w:tcW w:w="1377" w:type="dxa"/>
          </w:tcPr>
          <w:p w14:paraId="182A2526" w14:textId="6DCD9FF2" w:rsidR="00E13463" w:rsidRDefault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$1,200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51086DC1" w14:textId="2A4A35C9" w:rsidR="00DF7EBD" w:rsidRPr="00E13463" w:rsidRDefault="00DF7EBD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  <w:r w:rsidR="00E13463">
              <w:rPr>
                <w:rFonts w:ascii="Times New Roman"/>
                <w:bCs/>
                <w:sz w:val="26"/>
              </w:rPr>
              <w:t>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5FF0A1C5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5E9CC57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0961F556" w14:textId="73CA9B2E" w:rsidR="00DF7EBD" w:rsidRPr="00E13463" w:rsidRDefault="0096517B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</w:tc>
        <w:tc>
          <w:tcPr>
            <w:tcW w:w="1377" w:type="dxa"/>
          </w:tcPr>
          <w:p w14:paraId="0E0D9373" w14:textId="23AE9F8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F07A29A" w14:textId="27CDBEF6" w:rsid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Cs/>
                <w:sz w:val="26"/>
              </w:rPr>
              <w:t>After 3 PM, any day</w:t>
            </w:r>
          </w:p>
        </w:tc>
        <w:tc>
          <w:tcPr>
            <w:tcW w:w="1377" w:type="dxa"/>
          </w:tcPr>
          <w:p w14:paraId="02F5AA44" w14:textId="1B23A6E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  <w:r w:rsidR="00E13463">
              <w:rPr>
                <w:rFonts w:ascii="Times New Roman"/>
                <w:b/>
                <w:sz w:val="26"/>
              </w:rPr>
              <w:t>0</w:t>
            </w:r>
          </w:p>
        </w:tc>
      </w:tr>
      <w:tr w:rsidR="00E13463" w14:paraId="26335767" w14:textId="77777777" w:rsidTr="00DF7EBD">
        <w:tc>
          <w:tcPr>
            <w:tcW w:w="3078" w:type="dxa"/>
          </w:tcPr>
          <w:p w14:paraId="7A9CFB95" w14:textId="1C1BA389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cremains</w:t>
            </w:r>
          </w:p>
        </w:tc>
        <w:tc>
          <w:tcPr>
            <w:tcW w:w="1377" w:type="dxa"/>
          </w:tcPr>
          <w:p w14:paraId="736C8B92" w14:textId="2B10035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E13463" w14:paraId="73E549B5" w14:textId="77777777" w:rsidTr="00DF7EBD">
        <w:tc>
          <w:tcPr>
            <w:tcW w:w="3078" w:type="dxa"/>
          </w:tcPr>
          <w:p w14:paraId="60E5D5C5" w14:textId="22A7F458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full/vault</w:t>
            </w:r>
          </w:p>
        </w:tc>
        <w:tc>
          <w:tcPr>
            <w:tcW w:w="1377" w:type="dxa"/>
          </w:tcPr>
          <w:p w14:paraId="6C46D1A3" w14:textId="5DD02321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$3,000</w:t>
            </w:r>
          </w:p>
        </w:tc>
      </w:tr>
      <w:tr w:rsidR="00E13463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63D7217D" w14:textId="77777777" w:rsidTr="00DF7EBD">
        <w:tc>
          <w:tcPr>
            <w:tcW w:w="3078" w:type="dxa"/>
          </w:tcPr>
          <w:p w14:paraId="38FEFBA9" w14:textId="759A6732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</w:p>
        </w:tc>
        <w:tc>
          <w:tcPr>
            <w:tcW w:w="1377" w:type="dxa"/>
          </w:tcPr>
          <w:p w14:paraId="29094635" w14:textId="7A877178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$1.80</w:t>
            </w:r>
          </w:p>
        </w:tc>
      </w:tr>
      <w:tr w:rsidR="00E13463" w14:paraId="5BD9C4B8" w14:textId="77777777" w:rsidTr="00DF7EBD">
        <w:tc>
          <w:tcPr>
            <w:tcW w:w="3078" w:type="dxa"/>
          </w:tcPr>
          <w:p w14:paraId="7CF07530" w14:textId="0DC35E05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7AF78C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$519</w:t>
            </w:r>
          </w:p>
        </w:tc>
      </w:tr>
      <w:tr w:rsidR="00E13463" w14:paraId="2BA36F0D" w14:textId="77777777" w:rsidTr="00DF7EBD">
        <w:tc>
          <w:tcPr>
            <w:tcW w:w="3078" w:type="dxa"/>
          </w:tcPr>
          <w:p w14:paraId="4C5CAE8B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3F59" w14:textId="4452A57D" w:rsidR="00BD6038" w:rsidRDefault="005010A4" w:rsidP="007A2E31">
      <w:pPr>
        <w:rPr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Pr="007A2E31" w:rsidRDefault="005010A4">
      <w:pPr>
        <w:spacing w:before="12"/>
        <w:ind w:left="292" w:right="33"/>
        <w:jc w:val="center"/>
        <w:rPr>
          <w:sz w:val="24"/>
          <w:szCs w:val="24"/>
        </w:rPr>
      </w:pPr>
      <w:hyperlink r:id="rId9">
        <w:r w:rsidRPr="007A2E31">
          <w:rPr>
            <w:color w:val="31698C"/>
            <w:w w:val="105"/>
            <w:sz w:val="24"/>
            <w:szCs w:val="24"/>
            <w:u w:val="thick" w:color="31698C"/>
          </w:rPr>
          <w:t>www.MaplewoodCemetery</w:t>
        </w:r>
        <w:r w:rsidRPr="007A2E31">
          <w:rPr>
            <w:color w:val="494B4B"/>
            <w:w w:val="105"/>
            <w:sz w:val="24"/>
            <w:szCs w:val="24"/>
            <w:u w:val="thick" w:color="31698C"/>
          </w:rPr>
          <w:t>.</w:t>
        </w:r>
        <w:r w:rsidRPr="007A2E31">
          <w:rPr>
            <w:color w:val="31698C"/>
            <w:w w:val="105"/>
            <w:sz w:val="24"/>
            <w:szCs w:val="24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5010A4">
      <w:pPr>
        <w:spacing w:before="11"/>
        <w:ind w:left="812" w:right="620"/>
        <w:jc w:val="center"/>
        <w:rPr>
          <w:sz w:val="19"/>
        </w:rPr>
      </w:pPr>
      <w:hyperlink r:id="rId10">
        <w:r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>
          <w:rPr>
            <w:color w:val="31698C"/>
            <w:spacing w:val="-79"/>
            <w:w w:val="109"/>
            <w:sz w:val="19"/>
            <w:u w:val="thick" w:color="31698C"/>
          </w:rPr>
          <w:t>y</w:t>
        </w:r>
        <w:r>
          <w:rPr>
            <w:color w:val="5D5E62"/>
            <w:spacing w:val="3"/>
            <w:w w:val="109"/>
            <w:sz w:val="19"/>
            <w:u w:val="thick" w:color="31698C"/>
          </w:rPr>
          <w:t>.</w:t>
        </w:r>
        <w:r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16708F2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56595514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(2) </w:t>
      </w:r>
      <w:r w:rsidR="00392B8E">
        <w:rPr>
          <w:i/>
          <w:iCs/>
          <w:color w:val="000000"/>
          <w:sz w:val="20"/>
          <w:szCs w:val="20"/>
        </w:rPr>
        <w:t xml:space="preserve">for </w:t>
      </w:r>
      <w:r>
        <w:rPr>
          <w:i/>
          <w:iCs/>
          <w:color w:val="000000"/>
          <w:sz w:val="20"/>
          <w:szCs w:val="20"/>
        </w:rPr>
        <w:t>Cremated pets that require a separate grave opening</w:t>
      </w:r>
      <w:r w:rsidR="00392B8E">
        <w:rPr>
          <w:i/>
          <w:iCs/>
          <w:color w:val="000000"/>
          <w:sz w:val="20"/>
          <w:szCs w:val="20"/>
        </w:rPr>
        <w:t>, not buried with pet owner.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263D0952" w14:textId="120282C7" w:rsidR="00E13463" w:rsidRPr="00392B8E" w:rsidRDefault="007A2E31" w:rsidP="007A2E31">
      <w:pPr>
        <w:pStyle w:val="auto-style4"/>
        <w:jc w:val="center"/>
        <w:rPr>
          <w:b/>
          <w:bCs/>
          <w:color w:val="000000"/>
          <w:sz w:val="28"/>
          <w:szCs w:val="28"/>
        </w:rPr>
      </w:pPr>
      <w:r w:rsidRPr="00392B8E">
        <w:rPr>
          <w:b/>
          <w:bCs/>
          <w:color w:val="000000"/>
          <w:sz w:val="28"/>
          <w:szCs w:val="28"/>
        </w:rPr>
        <w:t>Cemetery maps, directions, listings and monument photos are available on:</w:t>
      </w:r>
    </w:p>
    <w:p w14:paraId="6EFD7226" w14:textId="0C111485" w:rsidR="007A2E31" w:rsidRPr="007A2E31" w:rsidRDefault="007A2E31" w:rsidP="007A2E31">
      <w:pPr>
        <w:pStyle w:val="auto-style4"/>
        <w:jc w:val="center"/>
        <w:rPr>
          <w:b/>
          <w:bCs/>
          <w:color w:val="000000"/>
          <w:sz w:val="20"/>
          <w:szCs w:val="20"/>
        </w:rPr>
      </w:pPr>
      <w:hyperlink r:id="rId11">
        <w:r w:rsidRPr="007A2E31">
          <w:rPr>
            <w:b/>
            <w:bCs/>
            <w:color w:val="31698C"/>
            <w:w w:val="105"/>
            <w:u w:val="thick" w:color="31698C"/>
          </w:rPr>
          <w:t>www.MaplewoodCemetery</w:t>
        </w:r>
        <w:r w:rsidRPr="007A2E31">
          <w:rPr>
            <w:b/>
            <w:bCs/>
            <w:color w:val="494B4B"/>
            <w:w w:val="105"/>
            <w:u w:val="thick" w:color="31698C"/>
          </w:rPr>
          <w:t>.</w:t>
        </w:r>
        <w:r w:rsidRPr="007A2E31">
          <w:rPr>
            <w:b/>
            <w:bCs/>
            <w:color w:val="31698C"/>
            <w:w w:val="105"/>
            <w:u w:val="thick" w:color="31698C"/>
          </w:rPr>
          <w:t>org</w:t>
        </w:r>
      </w:hyperlink>
    </w:p>
    <w:p w14:paraId="6B4DA0CE" w14:textId="77777777" w:rsidR="007A2E31" w:rsidRDefault="007A2E31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69FA6D85" w14:textId="77777777" w:rsidR="007A2E31" w:rsidRDefault="007A2E31" w:rsidP="00297DA8">
      <w:pPr>
        <w:ind w:left="939" w:right="620"/>
        <w:jc w:val="center"/>
        <w:rPr>
          <w:color w:val="1F2121"/>
          <w:w w:val="105"/>
          <w:sz w:val="19"/>
        </w:rPr>
      </w:pPr>
    </w:p>
    <w:p w14:paraId="4424EF42" w14:textId="77777777" w:rsidR="007A2E31" w:rsidRDefault="007A2E31" w:rsidP="00297DA8">
      <w:pPr>
        <w:ind w:left="939" w:right="620"/>
        <w:jc w:val="center"/>
        <w:rPr>
          <w:color w:val="1F2121"/>
          <w:w w:val="105"/>
          <w:sz w:val="19"/>
        </w:rPr>
      </w:pPr>
    </w:p>
    <w:p w14:paraId="66407281" w14:textId="77777777" w:rsidR="007A2E31" w:rsidRDefault="007A2E31" w:rsidP="00297DA8">
      <w:pPr>
        <w:ind w:left="939" w:right="620"/>
        <w:jc w:val="center"/>
        <w:rPr>
          <w:color w:val="1F2121"/>
          <w:w w:val="105"/>
          <w:sz w:val="19"/>
        </w:rPr>
      </w:pPr>
    </w:p>
    <w:p w14:paraId="2B3E7739" w14:textId="77777777" w:rsidR="007A2E31" w:rsidRDefault="007A2E31" w:rsidP="00297DA8">
      <w:pPr>
        <w:ind w:left="939" w:right="620"/>
        <w:jc w:val="center"/>
        <w:rPr>
          <w:color w:val="1F2121"/>
          <w:w w:val="105"/>
          <w:sz w:val="19"/>
        </w:rPr>
      </w:pPr>
    </w:p>
    <w:p w14:paraId="70B86F56" w14:textId="5175B21A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1295FF7" w:rsidR="0041558A" w:rsidRDefault="00352AF0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The Maplewood Cemetery Association is a not-for-profit, charitable, volunteer-run community cemetery</w:t>
      </w:r>
    </w:p>
    <w:p w14:paraId="2E86E721" w14:textId="5FA2A85E" w:rsidR="0041558A" w:rsidRDefault="00392B8E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2336" behindDoc="0" locked="0" layoutInCell="1" allowOverlap="1" wp14:anchorId="0EF67FFE" wp14:editId="55DEFFA8">
            <wp:simplePos x="0" y="0"/>
            <wp:positionH relativeFrom="column">
              <wp:posOffset>1031875</wp:posOffset>
            </wp:positionH>
            <wp:positionV relativeFrom="paragraph">
              <wp:posOffset>53975</wp:posOffset>
            </wp:positionV>
            <wp:extent cx="971550" cy="971550"/>
            <wp:effectExtent l="0" t="0" r="0" b="0"/>
            <wp:wrapNone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2076" w14:textId="322B5FB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25179C8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4E4FD6D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C492C22" w14:textId="67F10809" w:rsidR="00352AF0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A3A6B" wp14:editId="747DC7F5">
                <wp:simplePos x="0" y="0"/>
                <wp:positionH relativeFrom="column">
                  <wp:posOffset>41275</wp:posOffset>
                </wp:positionH>
                <wp:positionV relativeFrom="paragraph">
                  <wp:posOffset>107315</wp:posOffset>
                </wp:positionV>
                <wp:extent cx="2743200" cy="3600450"/>
                <wp:effectExtent l="0" t="0" r="19050" b="19050"/>
                <wp:wrapNone/>
                <wp:docPr id="2067276827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600450"/>
                        </a:xfrm>
                        <a:prstGeom prst="frame">
                          <a:avLst>
                            <a:gd name="adj1" fmla="val 373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95BF" id="Frame 3" o:spid="_x0000_s1026" style="position:absolute;margin-left:3.25pt;margin-top:8.45pt;width:3in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360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" path="m,l2743200,r,3600450l,3600450,,xm102568,102568r,3395314l2640632,3497882r,-3395314l102568,102568xe" fillcolor="#4f81bd [3204]" strokecolor="#0a121c [484]" strokeweight=".25pt">
                <v:path arrowok="t" o:connecttype="custom" o:connectlocs="0,0;2743200,0;2743200,3600450;0,3600450;0,0;102568,102568;102568,3497882;2640632,3497882;2640632,102568;102568,102568" o:connectangles="0,0,0,0,0,0,0,0,0,0"/>
              </v:shape>
            </w:pict>
          </mc:Fallback>
        </mc:AlternateContent>
      </w:r>
    </w:p>
    <w:p w14:paraId="6E8AB641" w14:textId="77777777" w:rsidR="00352AF0" w:rsidRDefault="00352AF0" w:rsidP="00352AF0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11E61683" w14:textId="77DE8D98" w:rsidR="00352AF0" w:rsidRPr="007A2E31" w:rsidRDefault="007A2E31" w:rsidP="002A3815">
      <w:pPr>
        <w:spacing w:before="16"/>
        <w:ind w:left="373" w:right="599"/>
        <w:jc w:val="center"/>
        <w:rPr>
          <w:b/>
          <w:color w:val="002060"/>
        </w:rPr>
      </w:pPr>
      <w:r w:rsidRPr="007A2E31">
        <w:rPr>
          <w:b/>
          <w:color w:val="002060"/>
        </w:rPr>
        <w:t xml:space="preserve">Contact </w:t>
      </w:r>
      <w:r w:rsidR="00392B8E">
        <w:rPr>
          <w:b/>
          <w:color w:val="002060"/>
        </w:rPr>
        <w:t>u</w:t>
      </w:r>
      <w:r w:rsidRPr="007A2E31">
        <w:rPr>
          <w:b/>
          <w:color w:val="002060"/>
        </w:rPr>
        <w:t xml:space="preserve">s </w:t>
      </w:r>
      <w:proofErr w:type="gramStart"/>
      <w:r w:rsidRPr="007A2E31">
        <w:rPr>
          <w:b/>
          <w:color w:val="002060"/>
        </w:rPr>
        <w:t>for</w:t>
      </w:r>
      <w:proofErr w:type="gramEnd"/>
      <w:r w:rsidRPr="007A2E31">
        <w:rPr>
          <w:b/>
          <w:color w:val="002060"/>
        </w:rPr>
        <w:t xml:space="preserve"> scheduling burials or questions:</w:t>
      </w:r>
    </w:p>
    <w:p w14:paraId="6A35467B" w14:textId="7777777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</w:p>
    <w:p w14:paraId="79DD472F" w14:textId="059065E5" w:rsidR="007A2E31" w:rsidRPr="007A2E31" w:rsidRDefault="007A2E31" w:rsidP="002A3815">
      <w:pPr>
        <w:spacing w:before="16"/>
        <w:ind w:left="373" w:right="599"/>
        <w:jc w:val="center"/>
        <w:rPr>
          <w:b/>
        </w:rPr>
      </w:pPr>
      <w:r w:rsidRPr="007A2E31">
        <w:rPr>
          <w:b/>
        </w:rPr>
        <w:t>Gary Stockmaster – Executive Director</w:t>
      </w:r>
    </w:p>
    <w:p w14:paraId="4DDF6CD0" w14:textId="7FBD37B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Gary@MaplewoodCemetery.org</w:t>
      </w:r>
    </w:p>
    <w:p w14:paraId="491C7A4B" w14:textId="7DEC44AB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585.820.7289 (cell)</w:t>
      </w:r>
    </w:p>
    <w:p w14:paraId="3EB04DCA" w14:textId="3114BC00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585.473.2609 (Business Office)</w:t>
      </w:r>
    </w:p>
    <w:p w14:paraId="7315FB4B" w14:textId="7777777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</w:p>
    <w:p w14:paraId="6432B010" w14:textId="543256AF" w:rsidR="007A2E31" w:rsidRPr="007A2E31" w:rsidRDefault="007A2E31" w:rsidP="002A3815">
      <w:pPr>
        <w:spacing w:before="16"/>
        <w:ind w:left="373" w:right="599"/>
        <w:jc w:val="center"/>
        <w:rPr>
          <w:b/>
        </w:rPr>
      </w:pPr>
      <w:r w:rsidRPr="007A2E31">
        <w:rPr>
          <w:b/>
        </w:rPr>
        <w:t>Scott Nevol – Superintendent</w:t>
      </w:r>
    </w:p>
    <w:p w14:paraId="13345159" w14:textId="72BC241D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Scott</w:t>
      </w:r>
      <w:r w:rsidRPr="007A2E31">
        <w:rPr>
          <w:bCs/>
        </w:rPr>
        <w:t>@MaplewoodCemetery.org</w:t>
      </w:r>
    </w:p>
    <w:p w14:paraId="198F71BC" w14:textId="3A05474E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585.721.3240 (cell)</w:t>
      </w:r>
    </w:p>
    <w:p w14:paraId="576E72E6" w14:textId="7777777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</w:p>
    <w:p w14:paraId="3F258403" w14:textId="34DE4C18" w:rsidR="007A2E31" w:rsidRPr="007A2E31" w:rsidRDefault="007A2E31" w:rsidP="002A3815">
      <w:pPr>
        <w:spacing w:before="16"/>
        <w:ind w:left="373" w:right="599"/>
        <w:jc w:val="center"/>
        <w:rPr>
          <w:b/>
        </w:rPr>
      </w:pPr>
      <w:r w:rsidRPr="007A2E31">
        <w:rPr>
          <w:b/>
        </w:rPr>
        <w:t>Mailing Address:</w:t>
      </w:r>
    </w:p>
    <w:p w14:paraId="319FA44F" w14:textId="28B440E3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Maplewood Cemetery Association</w:t>
      </w:r>
    </w:p>
    <w:p w14:paraId="373B7AA2" w14:textId="265E58E2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Business Office</w:t>
      </w:r>
    </w:p>
    <w:p w14:paraId="5661E49F" w14:textId="6995619B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24 Flinton Run</w:t>
      </w:r>
    </w:p>
    <w:p w14:paraId="63DD4481" w14:textId="22172A1A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Churchville, NY 14428</w:t>
      </w:r>
    </w:p>
    <w:p w14:paraId="2B4376C8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246B8FC2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63FA7CC0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1CFE98E3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12838D58" w14:textId="77777777" w:rsidR="007A2E31" w:rsidRDefault="007A2E31" w:rsidP="00392B8E">
      <w:pPr>
        <w:spacing w:before="16"/>
        <w:ind w:left="373" w:right="599"/>
        <w:rPr>
          <w:bCs/>
          <w:sz w:val="18"/>
          <w:szCs w:val="18"/>
        </w:rPr>
      </w:pPr>
    </w:p>
    <w:p w14:paraId="263B42DB" w14:textId="17115473" w:rsidR="007A2E31" w:rsidRPr="002A3815" w:rsidRDefault="007A2E31" w:rsidP="00392B8E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 xml:space="preserve">MWC Rates &amp; Charges </w:t>
      </w:r>
      <w:r w:rsidR="00392B8E">
        <w:rPr>
          <w:bCs/>
          <w:sz w:val="18"/>
          <w:szCs w:val="18"/>
        </w:rPr>
        <w:t xml:space="preserve">– Vendors </w:t>
      </w:r>
      <w:r w:rsidRPr="0041558A">
        <w:rPr>
          <w:bCs/>
          <w:sz w:val="18"/>
          <w:szCs w:val="18"/>
        </w:rPr>
        <w:t>(202</w:t>
      </w:r>
      <w:r>
        <w:rPr>
          <w:bCs/>
          <w:sz w:val="18"/>
          <w:szCs w:val="18"/>
        </w:rPr>
        <w:t>50401</w:t>
      </w:r>
      <w:r w:rsidRPr="0041558A">
        <w:rPr>
          <w:bCs/>
          <w:sz w:val="18"/>
          <w:szCs w:val="18"/>
        </w:rPr>
        <w:t>)</w:t>
      </w:r>
    </w:p>
    <w:sectPr w:rsidR="007A2E31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309EF"/>
    <w:rsid w:val="00167E3A"/>
    <w:rsid w:val="001B5720"/>
    <w:rsid w:val="001C2C93"/>
    <w:rsid w:val="00297DA8"/>
    <w:rsid w:val="002A3815"/>
    <w:rsid w:val="002E3AEC"/>
    <w:rsid w:val="00336633"/>
    <w:rsid w:val="00352AF0"/>
    <w:rsid w:val="00392B8E"/>
    <w:rsid w:val="00407C87"/>
    <w:rsid w:val="0041558A"/>
    <w:rsid w:val="00427139"/>
    <w:rsid w:val="004D0A9F"/>
    <w:rsid w:val="004E6FCE"/>
    <w:rsid w:val="005010A4"/>
    <w:rsid w:val="00586F33"/>
    <w:rsid w:val="00587679"/>
    <w:rsid w:val="006C7F3C"/>
    <w:rsid w:val="00733B68"/>
    <w:rsid w:val="00750693"/>
    <w:rsid w:val="007A2E31"/>
    <w:rsid w:val="0084739A"/>
    <w:rsid w:val="00955BD1"/>
    <w:rsid w:val="0096517B"/>
    <w:rsid w:val="00BD6038"/>
    <w:rsid w:val="00C6268D"/>
    <w:rsid w:val="00D44943"/>
    <w:rsid w:val="00DB7174"/>
    <w:rsid w:val="00DF7EBD"/>
    <w:rsid w:val="00E13463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plewoodCemetery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</dc:creator>
  <cp:lastModifiedBy>Gary Stockmaster</cp:lastModifiedBy>
  <cp:revision>3</cp:revision>
  <cp:lastPrinted>2025-01-18T14:07:00Z</cp:lastPrinted>
  <dcterms:created xsi:type="dcterms:W3CDTF">2025-02-15T16:32:00Z</dcterms:created>
  <dcterms:modified xsi:type="dcterms:W3CDTF">2025-02-15T16:39:00Z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